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831ACA"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56239EF7" w:rsidR="00624B57" w:rsidRDefault="00624B57" w:rsidP="00AB385F">
      <w:pPr>
        <w:spacing w:after="0" w:line="252" w:lineRule="auto"/>
        <w:rPr>
          <w:rFonts w:ascii="Times New Roman" w:hAnsi="Times New Roman" w:cs="Times New Roman"/>
          <w:b/>
          <w:caps/>
          <w:sz w:val="24"/>
          <w:szCs w:val="24"/>
        </w:rPr>
      </w:pPr>
    </w:p>
    <w:p w14:paraId="2C1F2675" w14:textId="58B6A406" w:rsidR="00BD7F90" w:rsidRDefault="00BD7F90" w:rsidP="00AB385F">
      <w:pPr>
        <w:spacing w:after="0" w:line="252" w:lineRule="auto"/>
        <w:rPr>
          <w:rFonts w:ascii="Times New Roman" w:hAnsi="Times New Roman" w:cs="Times New Roman"/>
          <w:b/>
          <w:sz w:val="24"/>
          <w:szCs w:val="24"/>
        </w:rPr>
      </w:pPr>
      <w:r w:rsidRPr="00167DDB">
        <w:rPr>
          <w:rFonts w:ascii="Times New Roman" w:hAnsi="Times New Roman" w:cs="Times New Roman"/>
          <w:b/>
          <w:sz w:val="24"/>
          <w:szCs w:val="24"/>
        </w:rPr>
        <w:t>Application Material</w:t>
      </w:r>
      <w:r>
        <w:rPr>
          <w:rFonts w:ascii="Times New Roman" w:hAnsi="Times New Roman" w:cs="Times New Roman"/>
          <w:b/>
          <w:sz w:val="24"/>
          <w:szCs w:val="24"/>
        </w:rPr>
        <w:t xml:space="preserve">s which are available digitally: </w:t>
      </w:r>
      <w:r w:rsidR="00AB385F" w:rsidRPr="00167DDB">
        <w:rPr>
          <w:rFonts w:ascii="Times New Roman" w:hAnsi="Times New Roman" w:cs="Times New Roman"/>
          <w:b/>
          <w:sz w:val="24"/>
          <w:szCs w:val="24"/>
        </w:rPr>
        <w:t xml:space="preserve"> </w:t>
      </w:r>
    </w:p>
    <w:p w14:paraId="1F3BA736" w14:textId="66E84D67" w:rsidR="00BD7F90" w:rsidRPr="00167DDB" w:rsidRDefault="00167DDB" w:rsidP="00AB385F">
      <w:pPr>
        <w:spacing w:after="0" w:line="252" w:lineRule="auto"/>
        <w:rPr>
          <w:lang w:val="fr-FR"/>
        </w:rPr>
      </w:pPr>
      <w:r w:rsidRPr="00BD7F90">
        <w:rPr>
          <w:rFonts w:ascii="Times New Roman" w:hAnsi="Times New Roman" w:cs="Times New Roman"/>
          <w:b/>
          <w:sz w:val="24"/>
          <w:szCs w:val="24"/>
          <w:lang w:val="fr-FR"/>
        </w:rPr>
        <w:t>Cu</w:t>
      </w:r>
      <w:r>
        <w:rPr>
          <w:rFonts w:ascii="Times New Roman" w:hAnsi="Times New Roman" w:cs="Times New Roman"/>
          <w:b/>
          <w:sz w:val="24"/>
          <w:szCs w:val="24"/>
          <w:lang w:val="fr-FR"/>
        </w:rPr>
        <w:t>r</w:t>
      </w:r>
      <w:r w:rsidRPr="00BD7F90">
        <w:rPr>
          <w:rFonts w:ascii="Times New Roman" w:hAnsi="Times New Roman" w:cs="Times New Roman"/>
          <w:b/>
          <w:sz w:val="24"/>
          <w:szCs w:val="24"/>
          <w:lang w:val="fr-FR"/>
        </w:rPr>
        <w:t>rent</w:t>
      </w:r>
      <w:r w:rsidR="00AB385F" w:rsidRPr="00BD7F90">
        <w:rPr>
          <w:rFonts w:ascii="Times New Roman" w:hAnsi="Times New Roman" w:cs="Times New Roman"/>
          <w:b/>
          <w:sz w:val="24"/>
          <w:szCs w:val="24"/>
          <w:lang w:val="fr-FR"/>
        </w:rPr>
        <w:t xml:space="preserve"> PZC </w:t>
      </w:r>
      <w:proofErr w:type="gramStart"/>
      <w:r w:rsidR="00AB385F" w:rsidRPr="00BD7F90">
        <w:rPr>
          <w:rFonts w:ascii="Times New Roman" w:hAnsi="Times New Roman" w:cs="Times New Roman"/>
          <w:b/>
          <w:sz w:val="24"/>
          <w:szCs w:val="24"/>
          <w:lang w:val="fr-FR"/>
        </w:rPr>
        <w:t>Applications:</w:t>
      </w:r>
      <w:proofErr w:type="gramEnd"/>
      <w:r w:rsidR="00AB385F" w:rsidRPr="00BD7F90">
        <w:rPr>
          <w:rFonts w:ascii="Times New Roman" w:hAnsi="Times New Roman" w:cs="Times New Roman"/>
          <w:b/>
          <w:sz w:val="24"/>
          <w:szCs w:val="24"/>
          <w:lang w:val="fr-FR"/>
        </w:rPr>
        <w:t xml:space="preserve"> </w:t>
      </w:r>
      <w:hyperlink r:id="rId10" w:history="1">
        <w:r w:rsidR="00AB385F" w:rsidRPr="00BD7F90">
          <w:rPr>
            <w:rStyle w:val="Hyperlink"/>
            <w:rFonts w:ascii="Times New Roman" w:hAnsi="Times New Roman" w:cs="Times New Roman"/>
            <w:b/>
            <w:sz w:val="24"/>
            <w:szCs w:val="24"/>
            <w:lang w:val="fr-FR"/>
          </w:rPr>
          <w:t>https://www.dropbox.com/scl/fo/c0hrog5esfgdkdtk7zuvm/ABAA-w5uIJ0UdVQzWES-Hpk?rlkey=5fyaapfue50wrn8iczqa0zqnn&amp;st=ef1w6791&amp;dl=0</w:t>
        </w:r>
      </w:hyperlink>
      <w:r w:rsidR="00BD7F90" w:rsidRPr="00167DDB">
        <w:rPr>
          <w:lang w:val="fr-FR"/>
        </w:rPr>
        <w:t xml:space="preserve">  </w:t>
      </w:r>
    </w:p>
    <w:p w14:paraId="3EEC9456" w14:textId="4D97DDC5" w:rsidR="00AB385F" w:rsidRPr="00BD7F90" w:rsidRDefault="00AB385F" w:rsidP="00AB385F">
      <w:pPr>
        <w:spacing w:after="0" w:line="252" w:lineRule="auto"/>
        <w:rPr>
          <w:rFonts w:ascii="Times New Roman" w:hAnsi="Times New Roman" w:cs="Times New Roman"/>
          <w:b/>
          <w:caps/>
          <w:sz w:val="24"/>
          <w:szCs w:val="24"/>
          <w:lang w:val="fr-FR"/>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2FA46688" w:rsidR="00907D10" w:rsidRDefault="000A1174"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March </w:t>
      </w:r>
      <w:r w:rsidR="00017FDF">
        <w:rPr>
          <w:rFonts w:ascii="Times New Roman" w:hAnsi="Times New Roman" w:cs="Times New Roman"/>
          <w:b/>
          <w:caps/>
          <w:sz w:val="24"/>
          <w:szCs w:val="24"/>
        </w:rPr>
        <w:t>20</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67B3B660" w14:textId="7AAC60DC"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0A1174">
        <w:rPr>
          <w:rFonts w:ascii="Times New Roman" w:hAnsi="Times New Roman" w:cs="Times New Roman"/>
          <w:sz w:val="24"/>
          <w:szCs w:val="24"/>
        </w:rPr>
        <w:t xml:space="preserve">March </w:t>
      </w:r>
      <w:r w:rsidR="00017FDF">
        <w:rPr>
          <w:rFonts w:ascii="Times New Roman" w:hAnsi="Times New Roman" w:cs="Times New Roman"/>
          <w:sz w:val="24"/>
          <w:szCs w:val="24"/>
        </w:rPr>
        <w:t>20</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2FC460BD" w14:textId="33DFE5D6" w:rsidR="00FA2E37" w:rsidRPr="000A1174" w:rsidRDefault="00003A83" w:rsidP="000A1174">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620E5201" w14:textId="7915F6A7" w:rsidR="00A27228" w:rsidRPr="00A27228" w:rsidRDefault="00A27228" w:rsidP="00A27228">
      <w:pPr>
        <w:spacing w:after="0" w:line="252" w:lineRule="auto"/>
        <w:rPr>
          <w:rFonts w:ascii="Times New Roman" w:hAnsi="Times New Roman" w:cs="Times New Roman"/>
          <w:b/>
          <w:sz w:val="24"/>
          <w:szCs w:val="24"/>
        </w:rPr>
      </w:pPr>
    </w:p>
    <w:p w14:paraId="7F431754" w14:textId="0C053AF7" w:rsidR="00017FDF" w:rsidRDefault="00017FDF" w:rsidP="00017FDF">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r w:rsidR="00131366">
        <w:rPr>
          <w:rFonts w:ascii="Times New Roman" w:hAnsi="Times New Roman" w:cs="Times New Roman"/>
          <w:b/>
          <w:sz w:val="24"/>
          <w:szCs w:val="24"/>
        </w:rPr>
        <w:t xml:space="preserve"> - 1</w:t>
      </w:r>
    </w:p>
    <w:p w14:paraId="14EF17FF" w14:textId="1707F03F" w:rsidR="00167DDB" w:rsidRPr="00131366" w:rsidRDefault="00167DDB" w:rsidP="00017FDF">
      <w:pPr>
        <w:pStyle w:val="ListParagraph"/>
        <w:numPr>
          <w:ilvl w:val="1"/>
          <w:numId w:val="7"/>
        </w:numPr>
        <w:spacing w:after="0" w:line="252" w:lineRule="auto"/>
        <w:rPr>
          <w:rFonts w:ascii="Times New Roman" w:hAnsi="Times New Roman" w:cs="Times New Roman"/>
          <w:bCs/>
          <w:sz w:val="24"/>
          <w:szCs w:val="24"/>
        </w:rPr>
      </w:pPr>
      <w:r w:rsidRPr="00131366">
        <w:rPr>
          <w:rFonts w:ascii="Times New Roman" w:hAnsi="Times New Roman" w:cs="Times New Roman"/>
          <w:bCs/>
          <w:sz w:val="24"/>
          <w:szCs w:val="24"/>
        </w:rPr>
        <w:t xml:space="preserve">Applications of Town </w:t>
      </w:r>
      <w:r w:rsidR="00131366" w:rsidRPr="00131366">
        <w:rPr>
          <w:rFonts w:ascii="Times New Roman" w:hAnsi="Times New Roman" w:cs="Times New Roman"/>
          <w:bCs/>
          <w:sz w:val="24"/>
          <w:szCs w:val="24"/>
        </w:rPr>
        <w:t>o</w:t>
      </w:r>
      <w:r w:rsidRPr="00131366">
        <w:rPr>
          <w:rFonts w:ascii="Times New Roman" w:hAnsi="Times New Roman" w:cs="Times New Roman"/>
          <w:bCs/>
          <w:sz w:val="24"/>
          <w:szCs w:val="24"/>
        </w:rPr>
        <w:t>f Berlin for site plan amendments for Chiller Pads</w:t>
      </w:r>
      <w:r w:rsidR="00131366" w:rsidRPr="00131366">
        <w:rPr>
          <w:rFonts w:ascii="Times New Roman" w:hAnsi="Times New Roman" w:cs="Times New Roman"/>
          <w:bCs/>
          <w:sz w:val="24"/>
          <w:szCs w:val="24"/>
        </w:rPr>
        <w:t xml:space="preserve"> with sound deadening enclosure</w:t>
      </w:r>
      <w:r w:rsidRPr="00131366">
        <w:rPr>
          <w:rFonts w:ascii="Times New Roman" w:hAnsi="Times New Roman" w:cs="Times New Roman"/>
          <w:bCs/>
          <w:sz w:val="24"/>
          <w:szCs w:val="24"/>
        </w:rPr>
        <w:t xml:space="preserve"> and related site work at</w:t>
      </w:r>
      <w:r w:rsidR="00131366" w:rsidRPr="00131366">
        <w:rPr>
          <w:rFonts w:ascii="Times New Roman" w:hAnsi="Times New Roman" w:cs="Times New Roman"/>
          <w:bCs/>
          <w:sz w:val="24"/>
          <w:szCs w:val="24"/>
        </w:rPr>
        <w:t>:</w:t>
      </w:r>
    </w:p>
    <w:p w14:paraId="3C34856F" w14:textId="7B245353" w:rsidR="00167DDB" w:rsidRPr="00131366" w:rsidRDefault="00167DDB" w:rsidP="00167DDB">
      <w:pPr>
        <w:pStyle w:val="ListParagraph"/>
        <w:numPr>
          <w:ilvl w:val="2"/>
          <w:numId w:val="7"/>
        </w:numPr>
        <w:spacing w:after="0" w:line="252" w:lineRule="auto"/>
        <w:rPr>
          <w:rFonts w:ascii="Times New Roman" w:hAnsi="Times New Roman" w:cs="Times New Roman"/>
          <w:bCs/>
          <w:sz w:val="24"/>
          <w:szCs w:val="24"/>
        </w:rPr>
      </w:pPr>
      <w:r w:rsidRPr="00131366">
        <w:rPr>
          <w:rFonts w:ascii="Times New Roman" w:hAnsi="Times New Roman" w:cs="Times New Roman"/>
          <w:bCs/>
          <w:sz w:val="24"/>
          <w:szCs w:val="24"/>
        </w:rPr>
        <w:t>133 Heather Lane, Mary E. Griswold School</w:t>
      </w:r>
      <w:r w:rsidR="00131366" w:rsidRPr="00131366">
        <w:rPr>
          <w:rFonts w:ascii="Times New Roman" w:hAnsi="Times New Roman" w:cs="Times New Roman"/>
          <w:bCs/>
          <w:sz w:val="24"/>
          <w:szCs w:val="24"/>
        </w:rPr>
        <w:t>, 22 ft x 48 ft enclosure</w:t>
      </w:r>
    </w:p>
    <w:p w14:paraId="13F5C3F2" w14:textId="57B6C984" w:rsidR="00131366" w:rsidRPr="00131366" w:rsidRDefault="00131366" w:rsidP="00167DDB">
      <w:pPr>
        <w:pStyle w:val="ListParagraph"/>
        <w:numPr>
          <w:ilvl w:val="2"/>
          <w:numId w:val="7"/>
        </w:numPr>
        <w:spacing w:after="0" w:line="252" w:lineRule="auto"/>
        <w:rPr>
          <w:rFonts w:ascii="Times New Roman" w:hAnsi="Times New Roman" w:cs="Times New Roman"/>
          <w:bCs/>
          <w:sz w:val="24"/>
          <w:szCs w:val="24"/>
        </w:rPr>
      </w:pPr>
      <w:r w:rsidRPr="00131366">
        <w:rPr>
          <w:rFonts w:ascii="Times New Roman" w:hAnsi="Times New Roman" w:cs="Times New Roman"/>
          <w:bCs/>
          <w:sz w:val="24"/>
          <w:szCs w:val="24"/>
        </w:rPr>
        <w:t>139 Grove Street, East Berlin, Richard D. Hubbard Elementary School, 49 ft. x 21 ft. enclosure.</w:t>
      </w:r>
    </w:p>
    <w:p w14:paraId="59222BC7" w14:textId="2EC9F600" w:rsidR="00017FDF" w:rsidRPr="000526F4" w:rsidRDefault="00017FDF" w:rsidP="00017FDF">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Michael Nixer for a proposed addition and site improvements at 306 Main Street, in the CCD-2 zone. </w:t>
      </w:r>
      <w:r>
        <w:rPr>
          <w:rFonts w:ascii="Times New Roman" w:hAnsi="Times New Roman" w:cs="Times New Roman"/>
          <w:bCs/>
          <w:i/>
          <w:iCs/>
          <w:sz w:val="24"/>
          <w:szCs w:val="24"/>
        </w:rPr>
        <w:t>(must decide 4/12/2025)</w:t>
      </w:r>
    </w:p>
    <w:p w14:paraId="2AB46661" w14:textId="77777777" w:rsidR="000526F4" w:rsidRPr="00017FDF" w:rsidRDefault="000526F4" w:rsidP="000526F4">
      <w:pPr>
        <w:pStyle w:val="ListParagraph"/>
        <w:spacing w:after="0" w:line="252" w:lineRule="auto"/>
        <w:ind w:left="1440"/>
        <w:rPr>
          <w:rFonts w:ascii="Times New Roman" w:hAnsi="Times New Roman" w:cs="Times New Roman"/>
          <w:b/>
          <w:sz w:val="24"/>
          <w:szCs w:val="24"/>
        </w:rPr>
      </w:pPr>
    </w:p>
    <w:p w14:paraId="62EFD1D1" w14:textId="4DD50600" w:rsidR="000526F4" w:rsidRPr="000526F4" w:rsidRDefault="00017FDF" w:rsidP="000526F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Arnold Gans, for modifications to approved reconstruction and additions at 1427 Berlin Turnpike, property of MC Barber Shop, LLC in the BT-1 zone. </w:t>
      </w:r>
      <w:r w:rsidRPr="00167DDB">
        <w:rPr>
          <w:rFonts w:ascii="Times New Roman" w:hAnsi="Times New Roman" w:cs="Times New Roman"/>
          <w:bCs/>
          <w:i/>
          <w:iCs/>
          <w:sz w:val="24"/>
          <w:szCs w:val="24"/>
        </w:rPr>
        <w:t xml:space="preserve">(discussed 1/16/2025, must decide </w:t>
      </w:r>
      <w:r w:rsidR="008A704B" w:rsidRPr="00167DDB">
        <w:rPr>
          <w:rFonts w:ascii="Times New Roman" w:hAnsi="Times New Roman" w:cs="Times New Roman"/>
          <w:bCs/>
          <w:i/>
          <w:iCs/>
          <w:sz w:val="24"/>
          <w:szCs w:val="24"/>
        </w:rPr>
        <w:t>26/65 ext. days used to 3/20</w:t>
      </w:r>
      <w:r w:rsidRPr="00167DDB">
        <w:rPr>
          <w:rFonts w:ascii="Times New Roman" w:hAnsi="Times New Roman" w:cs="Times New Roman"/>
          <w:bCs/>
          <w:i/>
          <w:iCs/>
          <w:sz w:val="24"/>
          <w:szCs w:val="24"/>
        </w:rPr>
        <w:t>)</w:t>
      </w:r>
      <w:r w:rsidR="00C14A99" w:rsidRPr="00167DDB">
        <w:rPr>
          <w:rFonts w:ascii="Times New Roman" w:hAnsi="Times New Roman" w:cs="Times New Roman"/>
          <w:bCs/>
          <w:i/>
          <w:iCs/>
          <w:sz w:val="24"/>
          <w:szCs w:val="24"/>
        </w:rPr>
        <w:t xml:space="preserve"> (Ext available to 4/28</w:t>
      </w:r>
      <w:r w:rsidR="008D4B55" w:rsidRPr="008D4B55">
        <w:rPr>
          <w:rFonts w:ascii="Times New Roman" w:hAnsi="Times New Roman" w:cs="Times New Roman"/>
          <w:bCs/>
          <w:i/>
          <w:iCs/>
          <w:sz w:val="24"/>
          <w:szCs w:val="24"/>
        </w:rPr>
        <w:t>)</w:t>
      </w:r>
      <w:r w:rsidR="00C14A99">
        <w:rPr>
          <w:rFonts w:ascii="Times New Roman" w:hAnsi="Times New Roman" w:cs="Times New Roman"/>
          <w:bCs/>
          <w:i/>
          <w:iCs/>
          <w:sz w:val="24"/>
          <w:szCs w:val="24"/>
        </w:rPr>
        <w:t xml:space="preserve"> </w:t>
      </w:r>
    </w:p>
    <w:p w14:paraId="3EABD519" w14:textId="2B12210A" w:rsidR="001D4EA9" w:rsidRPr="000A1174" w:rsidRDefault="001D4EA9" w:rsidP="000A1174">
      <w:pPr>
        <w:spacing w:after="0" w:line="252" w:lineRule="auto"/>
        <w:rPr>
          <w:rFonts w:ascii="Times New Roman" w:hAnsi="Times New Roman" w:cs="Times New Roman"/>
          <w:b/>
          <w:sz w:val="24"/>
          <w:szCs w:val="24"/>
        </w:rPr>
      </w:pPr>
    </w:p>
    <w:p w14:paraId="0490308B" w14:textId="13C0064A"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26875E4B" w14:textId="034E2856" w:rsidR="00484004" w:rsidRPr="00687C8A" w:rsidRDefault="000A1174" w:rsidP="000A1174">
      <w:pPr>
        <w:pStyle w:val="ListParagraph"/>
        <w:numPr>
          <w:ilvl w:val="1"/>
          <w:numId w:val="7"/>
        </w:numPr>
        <w:spacing w:after="0" w:line="252" w:lineRule="auto"/>
        <w:jc w:val="both"/>
        <w:rPr>
          <w:rFonts w:ascii="Times New Roman" w:hAnsi="Times New Roman" w:cs="Times New Roman"/>
          <w:bCs/>
          <w:i/>
          <w:iCs/>
          <w:sz w:val="28"/>
          <w:szCs w:val="28"/>
        </w:rPr>
      </w:pPr>
      <w:bookmarkStart w:id="1" w:name="_Hlk192849529"/>
      <w:r w:rsidRPr="000A1174">
        <w:rPr>
          <w:rFonts w:ascii="Times New Roman" w:hAnsi="Times New Roman" w:cs="Times New Roman"/>
          <w:sz w:val="24"/>
          <w:szCs w:val="24"/>
        </w:rPr>
        <w:t>Proposed text and related map amendments of FHI Studio at the direction of the Berlin Economic Development Commission and Planning &amp; Zoning Commission to amend Berlin Zoning Regulations relating to commercial zoning in</w:t>
      </w:r>
      <w:r w:rsidR="004273AA">
        <w:rPr>
          <w:rFonts w:ascii="Times New Roman" w:hAnsi="Times New Roman" w:cs="Times New Roman"/>
          <w:sz w:val="24"/>
          <w:szCs w:val="24"/>
        </w:rPr>
        <w:t>:</w:t>
      </w:r>
      <w:r>
        <w:rPr>
          <w:rFonts w:ascii="Times New Roman" w:hAnsi="Times New Roman" w:cs="Times New Roman"/>
          <w:sz w:val="24"/>
          <w:szCs w:val="24"/>
        </w:rPr>
        <w:t xml:space="preserve"> </w:t>
      </w:r>
    </w:p>
    <w:p w14:paraId="0261E1F9" w14:textId="77777777" w:rsidR="00095466" w:rsidRDefault="000A1174">
      <w:pPr>
        <w:pStyle w:val="ListParagraph"/>
        <w:numPr>
          <w:ilvl w:val="2"/>
          <w:numId w:val="7"/>
        </w:numPr>
        <w:rPr>
          <w:rFonts w:ascii="Times New Roman" w:hAnsi="Times New Roman" w:cs="Times New Roman"/>
          <w:sz w:val="24"/>
          <w:szCs w:val="24"/>
        </w:rPr>
      </w:pPr>
      <w:r w:rsidRPr="004273AA">
        <w:rPr>
          <w:rFonts w:ascii="Times New Roman" w:hAnsi="Times New Roman" w:cs="Times New Roman"/>
          <w:sz w:val="24"/>
          <w:szCs w:val="24"/>
        </w:rPr>
        <w:t xml:space="preserve">§VI.G. BT-1; </w:t>
      </w:r>
      <w:r w:rsidR="00484004" w:rsidRPr="004273AA">
        <w:rPr>
          <w:rFonts w:ascii="Times New Roman" w:hAnsi="Times New Roman" w:cs="Times New Roman"/>
          <w:sz w:val="24"/>
          <w:szCs w:val="24"/>
        </w:rPr>
        <w:t>and related amendments to §II.B definitions and §VI.J and §VIII.I V Bulk Tables requirements</w:t>
      </w:r>
      <w:r w:rsidR="00484004" w:rsidRPr="00095466">
        <w:rPr>
          <w:rFonts w:ascii="Times New Roman" w:hAnsi="Times New Roman" w:cs="Times New Roman"/>
          <w:sz w:val="24"/>
          <w:szCs w:val="24"/>
        </w:rPr>
        <w:t xml:space="preserve">. </w:t>
      </w:r>
      <w:r w:rsidR="004273AA" w:rsidRPr="00095466">
        <w:rPr>
          <w:rFonts w:ascii="Times New Roman" w:hAnsi="Times New Roman" w:cs="Times New Roman"/>
          <w:sz w:val="24"/>
          <w:szCs w:val="24"/>
        </w:rPr>
        <w:t>(opened 3/6/2025</w:t>
      </w:r>
      <w:r w:rsidR="00095466">
        <w:rPr>
          <w:rFonts w:ascii="Times New Roman" w:hAnsi="Times New Roman" w:cs="Times New Roman"/>
          <w:sz w:val="24"/>
          <w:szCs w:val="24"/>
        </w:rPr>
        <w:t xml:space="preserve">, </w:t>
      </w:r>
      <w:r w:rsidR="00095466" w:rsidRPr="00095466">
        <w:rPr>
          <w:rFonts w:ascii="Times New Roman" w:hAnsi="Times New Roman" w:cs="Times New Roman"/>
          <w:sz w:val="24"/>
          <w:szCs w:val="24"/>
        </w:rPr>
        <w:t>must close 5/10/25</w:t>
      </w:r>
      <w:r w:rsidR="00095466">
        <w:rPr>
          <w:rFonts w:ascii="Times New Roman" w:hAnsi="Times New Roman" w:cs="Times New Roman"/>
          <w:sz w:val="24"/>
          <w:szCs w:val="24"/>
        </w:rPr>
        <w:t xml:space="preserve">) </w:t>
      </w:r>
    </w:p>
    <w:p w14:paraId="78D3EF3F" w14:textId="7CB332AD" w:rsidR="00484004" w:rsidRPr="007803BC" w:rsidRDefault="00095466" w:rsidP="00095466">
      <w:pPr>
        <w:pStyle w:val="ListParagraph"/>
        <w:ind w:left="2880"/>
        <w:rPr>
          <w:rFonts w:ascii="Times New Roman" w:hAnsi="Times New Roman" w:cs="Times New Roman"/>
          <w:sz w:val="24"/>
          <w:szCs w:val="24"/>
        </w:rPr>
      </w:pPr>
      <w:r>
        <w:rPr>
          <w:rFonts w:ascii="Times New Roman" w:hAnsi="Times New Roman" w:cs="Times New Roman"/>
          <w:sz w:val="24"/>
          <w:szCs w:val="24"/>
        </w:rPr>
        <w:t>(</w:t>
      </w:r>
      <w:r w:rsidR="004273AA" w:rsidRPr="00095466">
        <w:rPr>
          <w:rFonts w:ascii="Times New Roman" w:hAnsi="Times New Roman" w:cs="Times New Roman"/>
          <w:sz w:val="24"/>
          <w:szCs w:val="24"/>
        </w:rPr>
        <w:t>seated</w:t>
      </w:r>
      <w:r w:rsidRPr="00095466">
        <w:rPr>
          <w:rFonts w:ascii="Times New Roman" w:hAnsi="Times New Roman" w:cs="Times New Roman"/>
          <w:sz w:val="24"/>
          <w:szCs w:val="24"/>
        </w:rPr>
        <w:t>: Veley, Daly, Zigmont, Jorsey, Millerd, Rogan, Biella, Jr.)</w:t>
      </w:r>
    </w:p>
    <w:p w14:paraId="4C906FA4" w14:textId="1EDD9F56" w:rsidR="00484004" w:rsidRPr="00687C8A" w:rsidRDefault="000A1174" w:rsidP="00484004">
      <w:pPr>
        <w:pStyle w:val="ListParagraph"/>
        <w:numPr>
          <w:ilvl w:val="2"/>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 xml:space="preserve">§VI.H. BT-2; </w:t>
      </w:r>
      <w:r w:rsidR="00484004" w:rsidRPr="000A1174">
        <w:rPr>
          <w:rFonts w:ascii="Times New Roman" w:hAnsi="Times New Roman" w:cs="Times New Roman"/>
          <w:sz w:val="24"/>
          <w:szCs w:val="24"/>
        </w:rPr>
        <w:t>and related amendments to §II.B definitions and §VI.J and §VIII.I V Bulk Tables requirements</w:t>
      </w:r>
      <w:r w:rsidR="00484004">
        <w:rPr>
          <w:rFonts w:ascii="Times New Roman" w:hAnsi="Times New Roman" w:cs="Times New Roman"/>
          <w:sz w:val="24"/>
          <w:szCs w:val="24"/>
        </w:rPr>
        <w:t xml:space="preserve">. </w:t>
      </w:r>
    </w:p>
    <w:p w14:paraId="3834CA1C" w14:textId="523BEDBC" w:rsidR="00484004" w:rsidRPr="00687C8A" w:rsidRDefault="000A1174" w:rsidP="00484004">
      <w:pPr>
        <w:pStyle w:val="ListParagraph"/>
        <w:numPr>
          <w:ilvl w:val="2"/>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 xml:space="preserve">§VI.C. SP-DD; </w:t>
      </w:r>
      <w:r w:rsidR="00484004" w:rsidRPr="000A1174">
        <w:rPr>
          <w:rFonts w:ascii="Times New Roman" w:hAnsi="Times New Roman" w:cs="Times New Roman"/>
          <w:sz w:val="24"/>
          <w:szCs w:val="24"/>
        </w:rPr>
        <w:t>and related amendments to §II.B definitions and §VI.J and §VIII.I V Bulk Tables requirements</w:t>
      </w:r>
      <w:r w:rsidR="00484004">
        <w:rPr>
          <w:rFonts w:ascii="Times New Roman" w:hAnsi="Times New Roman" w:cs="Times New Roman"/>
          <w:sz w:val="24"/>
          <w:szCs w:val="24"/>
        </w:rPr>
        <w:t xml:space="preserve">. </w:t>
      </w:r>
    </w:p>
    <w:p w14:paraId="4C426AFC" w14:textId="7DAFF9D4" w:rsidR="00484004" w:rsidRPr="00687C8A" w:rsidRDefault="000A1174" w:rsidP="00484004">
      <w:pPr>
        <w:pStyle w:val="ListParagraph"/>
        <w:numPr>
          <w:ilvl w:val="2"/>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 xml:space="preserve">§VIII.F. CCD-2/ Kensington Village Overlay, </w:t>
      </w:r>
      <w:r w:rsidR="00484004" w:rsidRPr="000A1174">
        <w:rPr>
          <w:rFonts w:ascii="Times New Roman" w:hAnsi="Times New Roman" w:cs="Times New Roman"/>
          <w:sz w:val="24"/>
          <w:szCs w:val="24"/>
        </w:rPr>
        <w:t>and related amendments to §II.B definitions and §VI.J and §VIII.I V Bulk Tables requirements</w:t>
      </w:r>
      <w:r w:rsidR="00484004">
        <w:rPr>
          <w:rFonts w:ascii="Times New Roman" w:hAnsi="Times New Roman" w:cs="Times New Roman"/>
          <w:sz w:val="24"/>
          <w:szCs w:val="24"/>
        </w:rPr>
        <w:t xml:space="preserve">. </w:t>
      </w:r>
    </w:p>
    <w:p w14:paraId="2C4B3751" w14:textId="0DDD0E42" w:rsidR="000A1174" w:rsidRPr="000A1174" w:rsidRDefault="00484004" w:rsidP="00687C8A">
      <w:pPr>
        <w:pStyle w:val="ListParagraph"/>
        <w:numPr>
          <w:ilvl w:val="2"/>
          <w:numId w:val="7"/>
        </w:numPr>
        <w:spacing w:after="0" w:line="252" w:lineRule="auto"/>
        <w:jc w:val="both"/>
        <w:rPr>
          <w:rFonts w:ascii="Times New Roman" w:hAnsi="Times New Roman" w:cs="Times New Roman"/>
          <w:bCs/>
          <w:i/>
          <w:iCs/>
          <w:sz w:val="28"/>
          <w:szCs w:val="28"/>
        </w:rPr>
      </w:pPr>
      <w:r>
        <w:rPr>
          <w:rFonts w:ascii="Times New Roman" w:hAnsi="Times New Roman" w:cs="Times New Roman"/>
          <w:sz w:val="24"/>
          <w:szCs w:val="24"/>
        </w:rPr>
        <w:lastRenderedPageBreak/>
        <w:t xml:space="preserve">Zoning Regulation and Map amendments for </w:t>
      </w:r>
      <w:r w:rsidR="000A1174" w:rsidRPr="000A1174">
        <w:rPr>
          <w:rFonts w:ascii="Times New Roman" w:hAnsi="Times New Roman" w:cs="Times New Roman"/>
          <w:sz w:val="24"/>
          <w:szCs w:val="24"/>
        </w:rPr>
        <w:t>elimination of §VI.D and §VI.E. SP-DD Overlay and SP-DD2 Overlay; and related amendments to §II.B definitions and §VI.J and §VIII.I V Bulk Tables requirements</w:t>
      </w:r>
      <w:r w:rsidR="000A1174">
        <w:rPr>
          <w:rFonts w:ascii="Times New Roman" w:hAnsi="Times New Roman" w:cs="Times New Roman"/>
          <w:sz w:val="24"/>
          <w:szCs w:val="24"/>
        </w:rPr>
        <w:t>.</w:t>
      </w:r>
      <w:r w:rsidR="00AE77D9">
        <w:rPr>
          <w:rFonts w:ascii="Times New Roman" w:hAnsi="Times New Roman" w:cs="Times New Roman"/>
          <w:sz w:val="24"/>
          <w:szCs w:val="24"/>
        </w:rPr>
        <w:t xml:space="preserve"> </w:t>
      </w:r>
    </w:p>
    <w:bookmarkEnd w:id="1"/>
    <w:p w14:paraId="69E3DF22" w14:textId="77777777" w:rsidR="000A1174" w:rsidRPr="000A1174" w:rsidRDefault="000A1174" w:rsidP="000A1174">
      <w:pPr>
        <w:spacing w:after="0" w:line="252" w:lineRule="auto"/>
        <w:ind w:left="1440"/>
        <w:jc w:val="both"/>
        <w:rPr>
          <w:rFonts w:ascii="Times New Roman" w:hAnsi="Times New Roman" w:cs="Times New Roman"/>
          <w:bCs/>
          <w:i/>
          <w:iCs/>
          <w:sz w:val="24"/>
          <w:szCs w:val="24"/>
        </w:rPr>
      </w:pPr>
    </w:p>
    <w:bookmarkEnd w:id="0"/>
    <w:p w14:paraId="473D8F27" w14:textId="56610ED5" w:rsidR="00131366" w:rsidRPr="007803BC" w:rsidRDefault="00131366" w:rsidP="0078125D">
      <w:pPr>
        <w:pStyle w:val="ListParagraph"/>
        <w:numPr>
          <w:ilvl w:val="0"/>
          <w:numId w:val="7"/>
        </w:numPr>
        <w:spacing w:after="0" w:line="252" w:lineRule="auto"/>
        <w:jc w:val="both"/>
        <w:rPr>
          <w:rFonts w:ascii="Times New Roman" w:hAnsi="Times New Roman" w:cs="Times New Roman"/>
          <w:b/>
          <w:sz w:val="24"/>
          <w:szCs w:val="24"/>
        </w:rPr>
      </w:pPr>
      <w:r w:rsidRPr="007803BC">
        <w:rPr>
          <w:rFonts w:ascii="Times New Roman" w:hAnsi="Times New Roman" w:cs="Times New Roman"/>
          <w:b/>
          <w:sz w:val="24"/>
          <w:szCs w:val="24"/>
        </w:rPr>
        <w:t>Commission Business – 2</w:t>
      </w:r>
    </w:p>
    <w:p w14:paraId="64609073" w14:textId="4FDFA202" w:rsidR="00131366" w:rsidRPr="007803BC" w:rsidRDefault="00131366" w:rsidP="00131366">
      <w:pPr>
        <w:pStyle w:val="ListParagraph"/>
        <w:numPr>
          <w:ilvl w:val="1"/>
          <w:numId w:val="7"/>
        </w:numPr>
        <w:spacing w:after="0" w:line="252" w:lineRule="auto"/>
        <w:rPr>
          <w:rFonts w:ascii="Times New Roman" w:hAnsi="Times New Roman" w:cs="Times New Roman"/>
          <w:b/>
          <w:sz w:val="24"/>
          <w:szCs w:val="24"/>
        </w:rPr>
      </w:pPr>
      <w:r w:rsidRPr="007803BC">
        <w:rPr>
          <w:rFonts w:ascii="Times New Roman" w:hAnsi="Times New Roman" w:cs="Times New Roman"/>
          <w:bCs/>
          <w:sz w:val="24"/>
          <w:szCs w:val="24"/>
        </w:rPr>
        <w:t xml:space="preserve">Request of Michael Reiner, Esq. for Coccomo Brothers LLC for a modification of the Stipulated Judgement Superior Court Judicial District of New Britain, Docket No. NNH-CV-19-6055772-S, to allow an extension of the Time Frame for Completion of Site Plan Improvements as shown on the unified plan approved June 3, 2021 for properties at 873 Farmington Avenue of Coccomo Brothers LLC and 873 </w:t>
      </w:r>
      <w:r w:rsidR="0060131B" w:rsidRPr="007803BC">
        <w:rPr>
          <w:rFonts w:ascii="Times New Roman" w:hAnsi="Times New Roman" w:cs="Times New Roman"/>
          <w:bCs/>
          <w:sz w:val="24"/>
          <w:szCs w:val="24"/>
        </w:rPr>
        <w:t>Farmington</w:t>
      </w:r>
      <w:r w:rsidRPr="007803BC">
        <w:rPr>
          <w:rFonts w:ascii="Times New Roman" w:hAnsi="Times New Roman" w:cs="Times New Roman"/>
          <w:bCs/>
          <w:sz w:val="24"/>
          <w:szCs w:val="24"/>
        </w:rPr>
        <w:t xml:space="preserve"> Avenue of Newport Realty Group LLC in the CCD-2 Zone, Kensington Village Overlay Core Area 1.  </w:t>
      </w:r>
    </w:p>
    <w:p w14:paraId="679286A8" w14:textId="77777777" w:rsidR="00131366" w:rsidRPr="007803BC" w:rsidRDefault="00131366" w:rsidP="00131366">
      <w:pPr>
        <w:spacing w:after="0" w:line="252" w:lineRule="auto"/>
        <w:rPr>
          <w:rFonts w:ascii="Times New Roman" w:hAnsi="Times New Roman" w:cs="Times New Roman"/>
          <w:b/>
          <w:sz w:val="24"/>
          <w:szCs w:val="24"/>
        </w:rPr>
      </w:pPr>
    </w:p>
    <w:p w14:paraId="7B44D709" w14:textId="77777777" w:rsidR="00131366" w:rsidRPr="007803BC" w:rsidRDefault="00131366" w:rsidP="00131366">
      <w:pPr>
        <w:pStyle w:val="ListParagraph"/>
        <w:numPr>
          <w:ilvl w:val="1"/>
          <w:numId w:val="7"/>
        </w:numPr>
        <w:spacing w:after="0" w:line="252" w:lineRule="auto"/>
        <w:rPr>
          <w:rFonts w:ascii="Times New Roman" w:hAnsi="Times New Roman" w:cs="Times New Roman"/>
          <w:bCs/>
          <w:sz w:val="24"/>
          <w:szCs w:val="24"/>
          <w:u w:val="single"/>
        </w:rPr>
      </w:pPr>
      <w:r w:rsidRPr="007803BC">
        <w:rPr>
          <w:rFonts w:ascii="Times New Roman" w:hAnsi="Times New Roman" w:cs="Times New Roman"/>
          <w:bCs/>
          <w:sz w:val="24"/>
          <w:szCs w:val="24"/>
        </w:rPr>
        <w:t xml:space="preserve">Request of Peter D’Addeo, BT 2008 LLC, to allow phased Certificates of Occupancy with related bonding for individual residential structures in Phase 2, 414 Berlin Tpke of the mixed-use development approved </w:t>
      </w:r>
      <w:r w:rsidRPr="007803BC">
        <w:rPr>
          <w:rFonts w:ascii="Times New Roman" w:hAnsi="Times New Roman" w:cs="Times New Roman"/>
          <w:bCs/>
          <w:sz w:val="24"/>
          <w:szCs w:val="24"/>
          <w:u w:val="single"/>
        </w:rPr>
        <w:t xml:space="preserve">May 20, 2021 </w:t>
      </w:r>
      <w:r w:rsidRPr="007803BC">
        <w:rPr>
          <w:rFonts w:ascii="Times New Roman" w:hAnsi="Times New Roman" w:cs="Times New Roman"/>
          <w:bCs/>
          <w:sz w:val="24"/>
          <w:szCs w:val="24"/>
        </w:rPr>
        <w:t>for 4</w:t>
      </w:r>
      <w:r w:rsidRPr="007803BC">
        <w:rPr>
          <w:rFonts w:ascii="Times New Roman" w:hAnsi="Times New Roman" w:cs="Times New Roman"/>
          <w:bCs/>
          <w:sz w:val="24"/>
          <w:szCs w:val="24"/>
          <w:u w:val="single"/>
        </w:rPr>
        <w:t xml:space="preserve">04 Berlin Turnpike (Map Lot Block: 10-2-83-12-7333) and (Map Lot Block 10-2-83-12-7334) and (Map Lot Block: 10-2-83-13A) and (Map Lot Block: 10-2-83-13C-7509) and (Map Lot Block: 10-2-83-13C-7510) in the BTD (BT-1) Zone. </w:t>
      </w:r>
    </w:p>
    <w:p w14:paraId="741F884F" w14:textId="77777777" w:rsidR="00131366" w:rsidRDefault="00131366" w:rsidP="00131366">
      <w:pPr>
        <w:pStyle w:val="ListParagraph"/>
        <w:spacing w:after="0" w:line="252" w:lineRule="auto"/>
        <w:ind w:left="1080"/>
        <w:jc w:val="both"/>
        <w:rPr>
          <w:rFonts w:ascii="Times New Roman" w:hAnsi="Times New Roman" w:cs="Times New Roman"/>
          <w:b/>
          <w:sz w:val="24"/>
          <w:szCs w:val="24"/>
        </w:rPr>
      </w:pPr>
    </w:p>
    <w:p w14:paraId="18891AEB" w14:textId="77777777" w:rsidR="00131366" w:rsidRPr="00017FDF" w:rsidRDefault="00131366" w:rsidP="00131366">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Bond Release / Reduction</w:t>
      </w:r>
    </w:p>
    <w:p w14:paraId="5EDA61DE" w14:textId="77777777" w:rsidR="00131366" w:rsidRPr="005815D3" w:rsidRDefault="00131366" w:rsidP="00131366">
      <w:pPr>
        <w:pStyle w:val="ListParagraph"/>
        <w:numPr>
          <w:ilvl w:val="2"/>
          <w:numId w:val="7"/>
        </w:numPr>
        <w:spacing w:after="0" w:line="252" w:lineRule="auto"/>
        <w:rPr>
          <w:rFonts w:ascii="Times New Roman" w:hAnsi="Times New Roman" w:cs="Times New Roman"/>
          <w:b/>
          <w:sz w:val="24"/>
          <w:szCs w:val="24"/>
        </w:rPr>
      </w:pPr>
      <w:r w:rsidRPr="005815D3">
        <w:rPr>
          <w:rFonts w:ascii="Times New Roman" w:hAnsi="Times New Roman" w:cs="Times New Roman"/>
          <w:bCs/>
          <w:sz w:val="24"/>
          <w:szCs w:val="24"/>
        </w:rPr>
        <w:t xml:space="preserve">Deming Road Business Park, Progressive Development Corp., Request for release of Erosion Control bond in the amount of $5,610 for 170 and 180 Deming Road. </w:t>
      </w:r>
    </w:p>
    <w:p w14:paraId="7AE959D6" w14:textId="77777777" w:rsidR="00131366" w:rsidRPr="005815D3" w:rsidRDefault="00131366" w:rsidP="00131366">
      <w:pPr>
        <w:pStyle w:val="ListParagraph"/>
        <w:numPr>
          <w:ilvl w:val="2"/>
          <w:numId w:val="7"/>
        </w:numPr>
        <w:spacing w:after="0" w:line="252" w:lineRule="auto"/>
        <w:rPr>
          <w:rFonts w:ascii="Times New Roman" w:hAnsi="Times New Roman" w:cs="Times New Roman"/>
          <w:b/>
          <w:sz w:val="24"/>
          <w:szCs w:val="24"/>
        </w:rPr>
      </w:pPr>
      <w:r w:rsidRPr="005815D3">
        <w:rPr>
          <w:rFonts w:ascii="Times New Roman" w:hAnsi="Times New Roman" w:cs="Times New Roman"/>
          <w:bCs/>
          <w:sz w:val="24"/>
          <w:szCs w:val="24"/>
        </w:rPr>
        <w:t>Deming Road Business Park, Deming Road Business Park LLC, Request for release of Site Bond in the amount of $20,295</w:t>
      </w:r>
      <w:r>
        <w:rPr>
          <w:rFonts w:ascii="Times New Roman" w:hAnsi="Times New Roman" w:cs="Times New Roman"/>
          <w:bCs/>
          <w:sz w:val="24"/>
          <w:szCs w:val="24"/>
        </w:rPr>
        <w:t>.</w:t>
      </w:r>
      <w:r w:rsidRPr="005815D3">
        <w:rPr>
          <w:rFonts w:ascii="Times New Roman" w:hAnsi="Times New Roman" w:cs="Times New Roman"/>
          <w:bCs/>
          <w:sz w:val="24"/>
          <w:szCs w:val="24"/>
        </w:rPr>
        <w:t xml:space="preserve"> for site improvements at 170 Deming Road.</w:t>
      </w:r>
    </w:p>
    <w:p w14:paraId="65285EED" w14:textId="77777777" w:rsidR="00131366" w:rsidRPr="005815D3" w:rsidRDefault="00131366" w:rsidP="00131366">
      <w:pPr>
        <w:pStyle w:val="ListParagraph"/>
        <w:numPr>
          <w:ilvl w:val="2"/>
          <w:numId w:val="7"/>
        </w:numPr>
        <w:spacing w:after="0" w:line="252" w:lineRule="auto"/>
        <w:rPr>
          <w:rFonts w:ascii="Times New Roman" w:hAnsi="Times New Roman" w:cs="Times New Roman"/>
          <w:b/>
          <w:sz w:val="24"/>
          <w:szCs w:val="24"/>
        </w:rPr>
      </w:pPr>
      <w:r w:rsidRPr="005815D3">
        <w:rPr>
          <w:rFonts w:ascii="Times New Roman" w:hAnsi="Times New Roman" w:cs="Times New Roman"/>
          <w:bCs/>
          <w:sz w:val="24"/>
          <w:szCs w:val="24"/>
        </w:rPr>
        <w:t xml:space="preserve">Deming Road Business Park, Coastal Masonry LLC. Request for release of Site Bond in the amount of $7,370. for site improvements at 180 Deming Road. </w:t>
      </w:r>
    </w:p>
    <w:p w14:paraId="58CE916C" w14:textId="77777777" w:rsidR="00131366" w:rsidRPr="00131366" w:rsidRDefault="00131366" w:rsidP="00131366">
      <w:pPr>
        <w:pStyle w:val="ListParagraph"/>
        <w:numPr>
          <w:ilvl w:val="2"/>
          <w:numId w:val="7"/>
        </w:numPr>
        <w:spacing w:after="0" w:line="252" w:lineRule="auto"/>
        <w:rPr>
          <w:rFonts w:ascii="Times New Roman" w:hAnsi="Times New Roman" w:cs="Times New Roman"/>
          <w:b/>
          <w:sz w:val="24"/>
          <w:szCs w:val="24"/>
        </w:rPr>
      </w:pPr>
      <w:r w:rsidRPr="00095466">
        <w:rPr>
          <w:rFonts w:ascii="Times New Roman" w:hAnsi="Times New Roman" w:cs="Times New Roman"/>
          <w:bCs/>
          <w:sz w:val="24"/>
          <w:szCs w:val="24"/>
        </w:rPr>
        <w:t xml:space="preserve">Stick Village, Earl Wicklund Inc., Request for release of Erosion Control Bond in the amount of $1,732. for 120 Webster Square Road. </w:t>
      </w:r>
    </w:p>
    <w:p w14:paraId="1CDA2918" w14:textId="77777777" w:rsidR="00131366" w:rsidRPr="00131366" w:rsidRDefault="00131366" w:rsidP="00131366">
      <w:pPr>
        <w:pStyle w:val="ListParagraph"/>
        <w:spacing w:after="0" w:line="252" w:lineRule="auto"/>
        <w:ind w:left="2880"/>
        <w:rPr>
          <w:rFonts w:ascii="Times New Roman" w:hAnsi="Times New Roman" w:cs="Times New Roman"/>
          <w:b/>
          <w:sz w:val="24"/>
          <w:szCs w:val="24"/>
        </w:rPr>
      </w:pPr>
    </w:p>
    <w:p w14:paraId="03B7537E" w14:textId="77777777" w:rsidR="00131366" w:rsidRDefault="00131366" w:rsidP="00131366">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Meeting Minutes</w:t>
      </w:r>
    </w:p>
    <w:p w14:paraId="2B0AB4AF" w14:textId="77777777" w:rsidR="00131366" w:rsidRPr="00170F3F" w:rsidRDefault="00131366" w:rsidP="00131366">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March 6, 2025 (Daly, Zigmont, Jorsey, Veley, Rogan, Millerd, Biella)</w:t>
      </w:r>
    </w:p>
    <w:p w14:paraId="54C261FC" w14:textId="77777777" w:rsidR="00131366" w:rsidRPr="00170F3F" w:rsidRDefault="00131366" w:rsidP="00131366">
      <w:pPr>
        <w:pStyle w:val="ListParagraph"/>
        <w:spacing w:after="0" w:line="252" w:lineRule="auto"/>
        <w:ind w:left="1440"/>
        <w:rPr>
          <w:rFonts w:ascii="Times New Roman" w:hAnsi="Times New Roman" w:cs="Times New Roman"/>
          <w:b/>
          <w:sz w:val="24"/>
          <w:szCs w:val="24"/>
        </w:rPr>
      </w:pPr>
    </w:p>
    <w:p w14:paraId="4035D42B" w14:textId="77777777" w:rsidR="00131366" w:rsidRDefault="00131366" w:rsidP="00131366">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Necessary</w:t>
      </w:r>
    </w:p>
    <w:p w14:paraId="580AF0BC" w14:textId="77777777" w:rsidR="00131366" w:rsidRDefault="00131366" w:rsidP="00131366">
      <w:pPr>
        <w:pStyle w:val="ListParagraph"/>
        <w:spacing w:after="0" w:line="252" w:lineRule="auto"/>
        <w:ind w:left="1080"/>
        <w:jc w:val="both"/>
        <w:rPr>
          <w:rFonts w:ascii="Times New Roman" w:hAnsi="Times New Roman" w:cs="Times New Roman"/>
          <w:b/>
          <w:sz w:val="24"/>
          <w:szCs w:val="24"/>
        </w:rPr>
      </w:pPr>
    </w:p>
    <w:p w14:paraId="04F79CD2" w14:textId="78253A61"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4576D6CF" w14:textId="77777777" w:rsidR="00095466" w:rsidRPr="00687C8A" w:rsidRDefault="00095466" w:rsidP="00095466">
      <w:pPr>
        <w:pStyle w:val="ListParagraph"/>
        <w:numPr>
          <w:ilvl w:val="1"/>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Proposed text and related map amendments of FHI Studio at the direction of the Berlin Economic Development Commission and Planning &amp; Zoning Commission to amend Berlin Zoning Regulations relating to commercial zoning in</w:t>
      </w:r>
      <w:r>
        <w:rPr>
          <w:rFonts w:ascii="Times New Roman" w:hAnsi="Times New Roman" w:cs="Times New Roman"/>
          <w:sz w:val="24"/>
          <w:szCs w:val="24"/>
        </w:rPr>
        <w:t xml:space="preserve">: </w:t>
      </w:r>
    </w:p>
    <w:p w14:paraId="7B1B9192" w14:textId="56258268" w:rsidR="00095466" w:rsidRDefault="00095466" w:rsidP="00095466">
      <w:pPr>
        <w:pStyle w:val="ListParagraph"/>
        <w:numPr>
          <w:ilvl w:val="2"/>
          <w:numId w:val="7"/>
        </w:numPr>
        <w:rPr>
          <w:rFonts w:ascii="Times New Roman" w:hAnsi="Times New Roman" w:cs="Times New Roman"/>
          <w:sz w:val="24"/>
          <w:szCs w:val="24"/>
        </w:rPr>
      </w:pPr>
      <w:r w:rsidRPr="004273AA">
        <w:rPr>
          <w:rFonts w:ascii="Times New Roman" w:hAnsi="Times New Roman" w:cs="Times New Roman"/>
          <w:sz w:val="24"/>
          <w:szCs w:val="24"/>
        </w:rPr>
        <w:t>§VI.G. BT-1; and related amendments to §II.B definitions and §VI.J and §VIII.I V Bulk Tables requirements</w:t>
      </w:r>
      <w:r w:rsidRPr="00095466">
        <w:rPr>
          <w:rFonts w:ascii="Times New Roman" w:hAnsi="Times New Roman" w:cs="Times New Roman"/>
          <w:sz w:val="24"/>
          <w:szCs w:val="24"/>
        </w:rPr>
        <w:t>.</w:t>
      </w:r>
      <w:r>
        <w:rPr>
          <w:rFonts w:ascii="Times New Roman" w:hAnsi="Times New Roman" w:cs="Times New Roman"/>
          <w:sz w:val="24"/>
          <w:szCs w:val="24"/>
        </w:rPr>
        <w:t xml:space="preserve"> </w:t>
      </w:r>
    </w:p>
    <w:p w14:paraId="6BAC8E17" w14:textId="0DFBFCC4" w:rsidR="00095466" w:rsidRPr="007803BC" w:rsidRDefault="00095466" w:rsidP="00095466">
      <w:pPr>
        <w:pStyle w:val="ListParagraph"/>
        <w:ind w:left="2880"/>
        <w:rPr>
          <w:rFonts w:ascii="Times New Roman" w:hAnsi="Times New Roman" w:cs="Times New Roman"/>
          <w:sz w:val="24"/>
          <w:szCs w:val="24"/>
        </w:rPr>
      </w:pPr>
      <w:r>
        <w:rPr>
          <w:rFonts w:ascii="Times New Roman" w:hAnsi="Times New Roman" w:cs="Times New Roman"/>
          <w:sz w:val="24"/>
          <w:szCs w:val="24"/>
        </w:rPr>
        <w:t>(</w:t>
      </w:r>
      <w:r w:rsidRPr="00095466">
        <w:rPr>
          <w:rFonts w:ascii="Times New Roman" w:hAnsi="Times New Roman" w:cs="Times New Roman"/>
          <w:sz w:val="24"/>
          <w:szCs w:val="24"/>
        </w:rPr>
        <w:t>seated: Veley, Daly, Zigmont, Jorsey, Millerd, Rogan, Biella, Jr.)</w:t>
      </w:r>
    </w:p>
    <w:p w14:paraId="55D3F287" w14:textId="77777777" w:rsidR="00095466" w:rsidRPr="00687C8A" w:rsidRDefault="00095466" w:rsidP="00095466">
      <w:pPr>
        <w:pStyle w:val="ListParagraph"/>
        <w:numPr>
          <w:ilvl w:val="2"/>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§VI.H. BT-2; and related amendments to §II.B definitions and §VI.J and §VIII.I V Bulk Tables requirements</w:t>
      </w:r>
      <w:r>
        <w:rPr>
          <w:rFonts w:ascii="Times New Roman" w:hAnsi="Times New Roman" w:cs="Times New Roman"/>
          <w:sz w:val="24"/>
          <w:szCs w:val="24"/>
        </w:rPr>
        <w:t xml:space="preserve">. </w:t>
      </w:r>
    </w:p>
    <w:p w14:paraId="3F0C0DB8" w14:textId="77777777" w:rsidR="00095466" w:rsidRPr="00687C8A" w:rsidRDefault="00095466" w:rsidP="00095466">
      <w:pPr>
        <w:pStyle w:val="ListParagraph"/>
        <w:numPr>
          <w:ilvl w:val="2"/>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§VI.C. SP-DD; and related amendments to §II.B definitions and §VI.J and §VIII.I V Bulk Tables requirements</w:t>
      </w:r>
      <w:r>
        <w:rPr>
          <w:rFonts w:ascii="Times New Roman" w:hAnsi="Times New Roman" w:cs="Times New Roman"/>
          <w:sz w:val="24"/>
          <w:szCs w:val="24"/>
        </w:rPr>
        <w:t xml:space="preserve">. </w:t>
      </w:r>
    </w:p>
    <w:p w14:paraId="4C771C2B" w14:textId="77777777" w:rsidR="00095466" w:rsidRPr="00687C8A" w:rsidRDefault="00095466" w:rsidP="00095466">
      <w:pPr>
        <w:pStyle w:val="ListParagraph"/>
        <w:numPr>
          <w:ilvl w:val="2"/>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§VIII.F. CCD-2/ Kensington Village Overlay, and related amendments to §II.B definitions and §VI.J and §VIII.I V Bulk Tables requirements</w:t>
      </w:r>
      <w:r>
        <w:rPr>
          <w:rFonts w:ascii="Times New Roman" w:hAnsi="Times New Roman" w:cs="Times New Roman"/>
          <w:sz w:val="24"/>
          <w:szCs w:val="24"/>
        </w:rPr>
        <w:t xml:space="preserve">. </w:t>
      </w:r>
    </w:p>
    <w:p w14:paraId="10806CAC" w14:textId="77777777" w:rsidR="00095466" w:rsidRPr="000A1174" w:rsidRDefault="00095466" w:rsidP="00095466">
      <w:pPr>
        <w:pStyle w:val="ListParagraph"/>
        <w:numPr>
          <w:ilvl w:val="2"/>
          <w:numId w:val="7"/>
        </w:numPr>
        <w:spacing w:after="0" w:line="252" w:lineRule="auto"/>
        <w:jc w:val="both"/>
        <w:rPr>
          <w:rFonts w:ascii="Times New Roman" w:hAnsi="Times New Roman" w:cs="Times New Roman"/>
          <w:bCs/>
          <w:i/>
          <w:iCs/>
          <w:sz w:val="28"/>
          <w:szCs w:val="28"/>
        </w:rPr>
      </w:pPr>
      <w:r>
        <w:rPr>
          <w:rFonts w:ascii="Times New Roman" w:hAnsi="Times New Roman" w:cs="Times New Roman"/>
          <w:sz w:val="24"/>
          <w:szCs w:val="24"/>
        </w:rPr>
        <w:lastRenderedPageBreak/>
        <w:t xml:space="preserve">Zoning Regulation and Map amendments for </w:t>
      </w:r>
      <w:r w:rsidRPr="000A1174">
        <w:rPr>
          <w:rFonts w:ascii="Times New Roman" w:hAnsi="Times New Roman" w:cs="Times New Roman"/>
          <w:sz w:val="24"/>
          <w:szCs w:val="24"/>
        </w:rPr>
        <w:t>elimination of §VI.D and §VI.E. SP-DD Overlay and SP-DD2 Overlay; and related amendments to §II.B definitions and §VI.J and §VIII.I V Bulk Tables requirements</w:t>
      </w:r>
      <w:r>
        <w:rPr>
          <w:rFonts w:ascii="Times New Roman" w:hAnsi="Times New Roman" w:cs="Times New Roman"/>
          <w:sz w:val="24"/>
          <w:szCs w:val="24"/>
        </w:rPr>
        <w:t xml:space="preserve">. </w:t>
      </w:r>
    </w:p>
    <w:p w14:paraId="228253C8" w14:textId="77777777" w:rsidR="00415EF3" w:rsidRPr="007D1228" w:rsidRDefault="00415EF3" w:rsidP="007D1228">
      <w:pPr>
        <w:spacing w:after="0" w:line="252" w:lineRule="auto"/>
        <w:jc w:val="both"/>
        <w:rPr>
          <w:rFonts w:ascii="Times New Roman" w:hAnsi="Times New Roman" w:cs="Times New Roman"/>
          <w:b/>
          <w:sz w:val="24"/>
          <w:szCs w:val="24"/>
        </w:rPr>
      </w:pPr>
    </w:p>
    <w:p w14:paraId="275A2C49" w14:textId="548E5030" w:rsidR="002677B9" w:rsidRDefault="002511FE" w:rsidP="00394348">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72A731E7" w14:textId="77777777" w:rsidR="00A27228" w:rsidRPr="00A27228" w:rsidRDefault="00A27228" w:rsidP="00A27228">
      <w:pPr>
        <w:spacing w:after="0" w:line="252" w:lineRule="auto"/>
        <w:rPr>
          <w:rFonts w:ascii="Times New Roman" w:hAnsi="Times New Roman" w:cs="Times New Roman"/>
          <w:b/>
          <w:bCs/>
          <w:sz w:val="24"/>
          <w:szCs w:val="24"/>
        </w:rPr>
      </w:pPr>
    </w:p>
    <w:p w14:paraId="004AE6B5" w14:textId="76DA63E9" w:rsidR="00017FDF" w:rsidRDefault="00017FDF" w:rsidP="00394348">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50BBAA1F" w14:textId="77777777" w:rsidR="00A27228" w:rsidRPr="004C30A2" w:rsidRDefault="00A27228" w:rsidP="00A2722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3337DE7A" w14:textId="0AC95F6F" w:rsidR="00017FDF" w:rsidRPr="00A27228" w:rsidRDefault="00A27228" w:rsidP="00A2722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p>
    <w:p w14:paraId="6F213F8C" w14:textId="77777777" w:rsidR="00FA20A5" w:rsidRPr="00A27228" w:rsidRDefault="00FA20A5" w:rsidP="00A27228">
      <w:pPr>
        <w:spacing w:after="0" w:line="252" w:lineRule="auto"/>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2C961269" w:rsidR="0088514B" w:rsidRDefault="00624837" w:rsidP="0088514B">
    <w:pPr>
      <w:pStyle w:val="Header"/>
      <w:jc w:val="right"/>
      <w:rPr>
        <w:i/>
      </w:rPr>
    </w:pPr>
    <w:r>
      <w:rPr>
        <w:i/>
      </w:rPr>
      <w:t>Berlin PZC Agenda</w:t>
    </w:r>
    <w:r w:rsidR="006C2B6F">
      <w:rPr>
        <w:i/>
      </w:rPr>
      <w:t xml:space="preserve"> </w:t>
    </w:r>
    <w:r w:rsidR="00394348">
      <w:rPr>
        <w:i/>
      </w:rPr>
      <w:t>0</w:t>
    </w:r>
    <w:r w:rsidR="000A1174">
      <w:rPr>
        <w:i/>
      </w:rPr>
      <w:t>3</w:t>
    </w:r>
    <w:r w:rsidR="0088514B">
      <w:rPr>
        <w:i/>
      </w:rPr>
      <w:t>-</w:t>
    </w:r>
    <w:r w:rsidR="00017FDF">
      <w:rPr>
        <w:i/>
      </w:rPr>
      <w:t>20</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1B35CC"/>
    <w:multiLevelType w:val="hybridMultilevel"/>
    <w:tmpl w:val="278A4728"/>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6"/>
  </w:num>
  <w:num w:numId="7">
    <w:abstractNumId w:val="15"/>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5E59"/>
    <w:rsid w:val="00017042"/>
    <w:rsid w:val="00017FDF"/>
    <w:rsid w:val="000212A6"/>
    <w:rsid w:val="00023E40"/>
    <w:rsid w:val="000256E1"/>
    <w:rsid w:val="0002721B"/>
    <w:rsid w:val="000302A1"/>
    <w:rsid w:val="00033337"/>
    <w:rsid w:val="00034AF4"/>
    <w:rsid w:val="000502CD"/>
    <w:rsid w:val="00050578"/>
    <w:rsid w:val="00050D98"/>
    <w:rsid w:val="0005186F"/>
    <w:rsid w:val="000526F4"/>
    <w:rsid w:val="000609A5"/>
    <w:rsid w:val="00060A36"/>
    <w:rsid w:val="00070047"/>
    <w:rsid w:val="000707CA"/>
    <w:rsid w:val="00070E54"/>
    <w:rsid w:val="00073FE0"/>
    <w:rsid w:val="0007676B"/>
    <w:rsid w:val="00082083"/>
    <w:rsid w:val="00095466"/>
    <w:rsid w:val="00096E64"/>
    <w:rsid w:val="000A0BE9"/>
    <w:rsid w:val="000A1174"/>
    <w:rsid w:val="000A2355"/>
    <w:rsid w:val="000A54BF"/>
    <w:rsid w:val="000B2618"/>
    <w:rsid w:val="000C18CC"/>
    <w:rsid w:val="000C26EC"/>
    <w:rsid w:val="000C3417"/>
    <w:rsid w:val="000C5988"/>
    <w:rsid w:val="000C6D90"/>
    <w:rsid w:val="000E2A52"/>
    <w:rsid w:val="000E2FEF"/>
    <w:rsid w:val="000F6D59"/>
    <w:rsid w:val="001132A6"/>
    <w:rsid w:val="00115CE2"/>
    <w:rsid w:val="00116CC6"/>
    <w:rsid w:val="00121DE3"/>
    <w:rsid w:val="001272A9"/>
    <w:rsid w:val="00127B3E"/>
    <w:rsid w:val="00131366"/>
    <w:rsid w:val="00134560"/>
    <w:rsid w:val="00135DA7"/>
    <w:rsid w:val="0014481C"/>
    <w:rsid w:val="001448A8"/>
    <w:rsid w:val="00150E86"/>
    <w:rsid w:val="00151002"/>
    <w:rsid w:val="00156AD8"/>
    <w:rsid w:val="00156E35"/>
    <w:rsid w:val="00160A5A"/>
    <w:rsid w:val="00165739"/>
    <w:rsid w:val="00165B5F"/>
    <w:rsid w:val="00166331"/>
    <w:rsid w:val="00167C61"/>
    <w:rsid w:val="00167DDB"/>
    <w:rsid w:val="00170F3F"/>
    <w:rsid w:val="00171177"/>
    <w:rsid w:val="00173C90"/>
    <w:rsid w:val="00193C9A"/>
    <w:rsid w:val="00196660"/>
    <w:rsid w:val="001A5E5E"/>
    <w:rsid w:val="001C2D56"/>
    <w:rsid w:val="001C53CF"/>
    <w:rsid w:val="001D0492"/>
    <w:rsid w:val="001D12B5"/>
    <w:rsid w:val="001D2266"/>
    <w:rsid w:val="001D4EA9"/>
    <w:rsid w:val="001E4B34"/>
    <w:rsid w:val="001F24EB"/>
    <w:rsid w:val="001F75A9"/>
    <w:rsid w:val="00205006"/>
    <w:rsid w:val="00205B3F"/>
    <w:rsid w:val="00211706"/>
    <w:rsid w:val="00222429"/>
    <w:rsid w:val="0022530B"/>
    <w:rsid w:val="00233539"/>
    <w:rsid w:val="002358DD"/>
    <w:rsid w:val="00235AC3"/>
    <w:rsid w:val="00236161"/>
    <w:rsid w:val="00237001"/>
    <w:rsid w:val="00241F88"/>
    <w:rsid w:val="00243EDD"/>
    <w:rsid w:val="002511FE"/>
    <w:rsid w:val="002542A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E0210"/>
    <w:rsid w:val="002E61D9"/>
    <w:rsid w:val="002F31E2"/>
    <w:rsid w:val="002F7180"/>
    <w:rsid w:val="00300202"/>
    <w:rsid w:val="00303AB5"/>
    <w:rsid w:val="003040E3"/>
    <w:rsid w:val="00310361"/>
    <w:rsid w:val="0031177C"/>
    <w:rsid w:val="00312872"/>
    <w:rsid w:val="0031441A"/>
    <w:rsid w:val="00325197"/>
    <w:rsid w:val="003347BD"/>
    <w:rsid w:val="00335177"/>
    <w:rsid w:val="0033681A"/>
    <w:rsid w:val="00336B98"/>
    <w:rsid w:val="00341D40"/>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31B"/>
    <w:rsid w:val="004138D5"/>
    <w:rsid w:val="00413FCE"/>
    <w:rsid w:val="00415EF3"/>
    <w:rsid w:val="004219C4"/>
    <w:rsid w:val="00422BEC"/>
    <w:rsid w:val="00423668"/>
    <w:rsid w:val="004273AA"/>
    <w:rsid w:val="00440D30"/>
    <w:rsid w:val="00441422"/>
    <w:rsid w:val="004429D9"/>
    <w:rsid w:val="004504CC"/>
    <w:rsid w:val="00450563"/>
    <w:rsid w:val="00455232"/>
    <w:rsid w:val="00455E76"/>
    <w:rsid w:val="00457362"/>
    <w:rsid w:val="00462B9D"/>
    <w:rsid w:val="00467F1F"/>
    <w:rsid w:val="00470F66"/>
    <w:rsid w:val="004713AE"/>
    <w:rsid w:val="004718D2"/>
    <w:rsid w:val="00482C6A"/>
    <w:rsid w:val="00484004"/>
    <w:rsid w:val="00486E05"/>
    <w:rsid w:val="00490928"/>
    <w:rsid w:val="00491035"/>
    <w:rsid w:val="00496A66"/>
    <w:rsid w:val="004A441C"/>
    <w:rsid w:val="004B2028"/>
    <w:rsid w:val="004B4A9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13FD0"/>
    <w:rsid w:val="005172E8"/>
    <w:rsid w:val="00520151"/>
    <w:rsid w:val="005251E1"/>
    <w:rsid w:val="00527351"/>
    <w:rsid w:val="00530107"/>
    <w:rsid w:val="00530D3F"/>
    <w:rsid w:val="00534338"/>
    <w:rsid w:val="005375C5"/>
    <w:rsid w:val="0054095C"/>
    <w:rsid w:val="00541445"/>
    <w:rsid w:val="00545439"/>
    <w:rsid w:val="00550CE6"/>
    <w:rsid w:val="005514EF"/>
    <w:rsid w:val="005523C4"/>
    <w:rsid w:val="00552CB6"/>
    <w:rsid w:val="0055750A"/>
    <w:rsid w:val="00560FFC"/>
    <w:rsid w:val="00563009"/>
    <w:rsid w:val="005641CF"/>
    <w:rsid w:val="00566A20"/>
    <w:rsid w:val="00570BB5"/>
    <w:rsid w:val="00575748"/>
    <w:rsid w:val="005815D3"/>
    <w:rsid w:val="00581C5F"/>
    <w:rsid w:val="005908E5"/>
    <w:rsid w:val="0059167A"/>
    <w:rsid w:val="00594EF9"/>
    <w:rsid w:val="00595AB2"/>
    <w:rsid w:val="00595C0B"/>
    <w:rsid w:val="005A6EA6"/>
    <w:rsid w:val="005B1523"/>
    <w:rsid w:val="005B3D21"/>
    <w:rsid w:val="005B5EA4"/>
    <w:rsid w:val="005C1F5B"/>
    <w:rsid w:val="005C48D4"/>
    <w:rsid w:val="005C61ED"/>
    <w:rsid w:val="005D359B"/>
    <w:rsid w:val="005D48AD"/>
    <w:rsid w:val="005E087C"/>
    <w:rsid w:val="005E1432"/>
    <w:rsid w:val="005E606B"/>
    <w:rsid w:val="005E7173"/>
    <w:rsid w:val="005E75BE"/>
    <w:rsid w:val="005F3F59"/>
    <w:rsid w:val="0060131B"/>
    <w:rsid w:val="00602F67"/>
    <w:rsid w:val="00607680"/>
    <w:rsid w:val="006105CB"/>
    <w:rsid w:val="00613A35"/>
    <w:rsid w:val="0061661A"/>
    <w:rsid w:val="00620B3F"/>
    <w:rsid w:val="00622C92"/>
    <w:rsid w:val="00624837"/>
    <w:rsid w:val="00624B57"/>
    <w:rsid w:val="00625FB4"/>
    <w:rsid w:val="00631DC6"/>
    <w:rsid w:val="00635DE4"/>
    <w:rsid w:val="006403E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87C8A"/>
    <w:rsid w:val="00697E9B"/>
    <w:rsid w:val="006A0C02"/>
    <w:rsid w:val="006A3E73"/>
    <w:rsid w:val="006A427A"/>
    <w:rsid w:val="006A590B"/>
    <w:rsid w:val="006B3792"/>
    <w:rsid w:val="006C2B6F"/>
    <w:rsid w:val="006D084D"/>
    <w:rsid w:val="006D478E"/>
    <w:rsid w:val="006D6292"/>
    <w:rsid w:val="006E6EB0"/>
    <w:rsid w:val="006F02CF"/>
    <w:rsid w:val="006F11A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03BC"/>
    <w:rsid w:val="0078125D"/>
    <w:rsid w:val="0078332B"/>
    <w:rsid w:val="0079132D"/>
    <w:rsid w:val="007A1245"/>
    <w:rsid w:val="007A1F09"/>
    <w:rsid w:val="007A3DA6"/>
    <w:rsid w:val="007A41E2"/>
    <w:rsid w:val="007A65F7"/>
    <w:rsid w:val="007B5CBD"/>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31ACA"/>
    <w:rsid w:val="008461AF"/>
    <w:rsid w:val="00854AEB"/>
    <w:rsid w:val="00855DBE"/>
    <w:rsid w:val="008614B9"/>
    <w:rsid w:val="008615EA"/>
    <w:rsid w:val="0087336C"/>
    <w:rsid w:val="008753BB"/>
    <w:rsid w:val="00880F4A"/>
    <w:rsid w:val="00881309"/>
    <w:rsid w:val="0088303A"/>
    <w:rsid w:val="0088514B"/>
    <w:rsid w:val="0089466A"/>
    <w:rsid w:val="008A2567"/>
    <w:rsid w:val="008A2780"/>
    <w:rsid w:val="008A31C6"/>
    <w:rsid w:val="008A325D"/>
    <w:rsid w:val="008A704B"/>
    <w:rsid w:val="008B0DC3"/>
    <w:rsid w:val="008B20E2"/>
    <w:rsid w:val="008B64CF"/>
    <w:rsid w:val="008B64F1"/>
    <w:rsid w:val="008C0C8B"/>
    <w:rsid w:val="008C15C4"/>
    <w:rsid w:val="008C331E"/>
    <w:rsid w:val="008C36C5"/>
    <w:rsid w:val="008D4B55"/>
    <w:rsid w:val="008D5BE7"/>
    <w:rsid w:val="008E47AD"/>
    <w:rsid w:val="008E58DE"/>
    <w:rsid w:val="008F4590"/>
    <w:rsid w:val="008F6D73"/>
    <w:rsid w:val="00902865"/>
    <w:rsid w:val="009038D0"/>
    <w:rsid w:val="00903B90"/>
    <w:rsid w:val="00907D10"/>
    <w:rsid w:val="00913D90"/>
    <w:rsid w:val="00916F4E"/>
    <w:rsid w:val="009330C7"/>
    <w:rsid w:val="009434FD"/>
    <w:rsid w:val="00943653"/>
    <w:rsid w:val="0094729F"/>
    <w:rsid w:val="0095210F"/>
    <w:rsid w:val="00956011"/>
    <w:rsid w:val="0096188B"/>
    <w:rsid w:val="009642CE"/>
    <w:rsid w:val="00964633"/>
    <w:rsid w:val="00964C8C"/>
    <w:rsid w:val="009666BF"/>
    <w:rsid w:val="00973DAB"/>
    <w:rsid w:val="00973FAE"/>
    <w:rsid w:val="00973FD7"/>
    <w:rsid w:val="00975A0B"/>
    <w:rsid w:val="00986908"/>
    <w:rsid w:val="009913FB"/>
    <w:rsid w:val="00991D94"/>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27228"/>
    <w:rsid w:val="00A3138A"/>
    <w:rsid w:val="00A314F8"/>
    <w:rsid w:val="00A32EB4"/>
    <w:rsid w:val="00A6168F"/>
    <w:rsid w:val="00A632FD"/>
    <w:rsid w:val="00A6545F"/>
    <w:rsid w:val="00A71215"/>
    <w:rsid w:val="00A74E9A"/>
    <w:rsid w:val="00A757EB"/>
    <w:rsid w:val="00A81C8D"/>
    <w:rsid w:val="00A833E4"/>
    <w:rsid w:val="00A855A2"/>
    <w:rsid w:val="00A860A7"/>
    <w:rsid w:val="00A867A1"/>
    <w:rsid w:val="00A90DE5"/>
    <w:rsid w:val="00A92B58"/>
    <w:rsid w:val="00A95CE9"/>
    <w:rsid w:val="00AA0B09"/>
    <w:rsid w:val="00AA597C"/>
    <w:rsid w:val="00AB385F"/>
    <w:rsid w:val="00AB7A1A"/>
    <w:rsid w:val="00AC33DE"/>
    <w:rsid w:val="00AC6C95"/>
    <w:rsid w:val="00AD02A2"/>
    <w:rsid w:val="00AD1854"/>
    <w:rsid w:val="00AD4027"/>
    <w:rsid w:val="00AD438E"/>
    <w:rsid w:val="00AD56F4"/>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133B"/>
    <w:rsid w:val="00B42465"/>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A791A"/>
    <w:rsid w:val="00BB0457"/>
    <w:rsid w:val="00BB117F"/>
    <w:rsid w:val="00BC3BE4"/>
    <w:rsid w:val="00BC5801"/>
    <w:rsid w:val="00BD1B24"/>
    <w:rsid w:val="00BD4BFC"/>
    <w:rsid w:val="00BD6B00"/>
    <w:rsid w:val="00BD7F90"/>
    <w:rsid w:val="00BE0956"/>
    <w:rsid w:val="00BE2F5E"/>
    <w:rsid w:val="00BF1BD4"/>
    <w:rsid w:val="00BF344E"/>
    <w:rsid w:val="00BF4F91"/>
    <w:rsid w:val="00C031DD"/>
    <w:rsid w:val="00C07604"/>
    <w:rsid w:val="00C102E9"/>
    <w:rsid w:val="00C110DE"/>
    <w:rsid w:val="00C135FD"/>
    <w:rsid w:val="00C13D7A"/>
    <w:rsid w:val="00C14A99"/>
    <w:rsid w:val="00C22F3A"/>
    <w:rsid w:val="00C35F9C"/>
    <w:rsid w:val="00C43060"/>
    <w:rsid w:val="00C618AA"/>
    <w:rsid w:val="00C66682"/>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6F95"/>
    <w:rsid w:val="00E176A6"/>
    <w:rsid w:val="00E17739"/>
    <w:rsid w:val="00E2289A"/>
    <w:rsid w:val="00E22C81"/>
    <w:rsid w:val="00E30ED9"/>
    <w:rsid w:val="00E43405"/>
    <w:rsid w:val="00E447AC"/>
    <w:rsid w:val="00E44BAC"/>
    <w:rsid w:val="00E46841"/>
    <w:rsid w:val="00E52ABD"/>
    <w:rsid w:val="00E56B4C"/>
    <w:rsid w:val="00E60EEE"/>
    <w:rsid w:val="00E73C14"/>
    <w:rsid w:val="00E7766A"/>
    <w:rsid w:val="00E8405B"/>
    <w:rsid w:val="00EA0757"/>
    <w:rsid w:val="00EA322A"/>
    <w:rsid w:val="00EA332D"/>
    <w:rsid w:val="00EA4534"/>
    <w:rsid w:val="00EA465F"/>
    <w:rsid w:val="00EA68D4"/>
    <w:rsid w:val="00EA7F0B"/>
    <w:rsid w:val="00EB01F1"/>
    <w:rsid w:val="00EC2C60"/>
    <w:rsid w:val="00EC430B"/>
    <w:rsid w:val="00ED31E9"/>
    <w:rsid w:val="00ED4E8F"/>
    <w:rsid w:val="00EE107D"/>
    <w:rsid w:val="00EE11E8"/>
    <w:rsid w:val="00EE1493"/>
    <w:rsid w:val="00EE2637"/>
    <w:rsid w:val="00EE4346"/>
    <w:rsid w:val="00EE626A"/>
    <w:rsid w:val="00EF414B"/>
    <w:rsid w:val="00F13E69"/>
    <w:rsid w:val="00F1722E"/>
    <w:rsid w:val="00F2275C"/>
    <w:rsid w:val="00F246AB"/>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14</cp:revision>
  <cp:lastPrinted>2025-03-17T19:33:00Z</cp:lastPrinted>
  <dcterms:created xsi:type="dcterms:W3CDTF">2025-03-07T17:44:00Z</dcterms:created>
  <dcterms:modified xsi:type="dcterms:W3CDTF">2025-03-17T19:33:00Z</dcterms:modified>
</cp:coreProperties>
</file>