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2B167" w14:textId="77777777" w:rsidR="00AF1641" w:rsidRPr="00AF1641" w:rsidRDefault="00AF1641" w:rsidP="00AF1641">
      <w:pPr>
        <w:rPr>
          <w:b/>
          <w:bCs/>
        </w:rPr>
      </w:pPr>
      <w:r w:rsidRPr="00AF1641">
        <w:rPr>
          <w:b/>
          <w:bCs/>
        </w:rPr>
        <w:t>Justice of the Peace</w:t>
      </w:r>
    </w:p>
    <w:p w14:paraId="4C0CA4CB" w14:textId="77777777" w:rsidR="00AF1641" w:rsidRPr="00AF1641" w:rsidRDefault="00AF1641" w:rsidP="00AF1641">
      <w:r w:rsidRPr="00AF1641">
        <w:rPr>
          <w:b/>
          <w:bCs/>
        </w:rPr>
        <w:t>****Applications for Office of Justice of the Peace for qualified Unaffiliated and Minor Party electors***</w:t>
      </w:r>
    </w:p>
    <w:p w14:paraId="1C1ADAA3" w14:textId="2463660E" w:rsidR="00AF1641" w:rsidRPr="00AF1641" w:rsidRDefault="00AF1641" w:rsidP="00AF1641">
      <w:r w:rsidRPr="00AF1641">
        <w:t xml:space="preserve">The </w:t>
      </w:r>
      <w:r>
        <w:t>Berlin</w:t>
      </w:r>
      <w:r w:rsidRPr="00AF1641">
        <w:t xml:space="preserve"> Town Clerk's office will accept applications for </w:t>
      </w:r>
      <w:r w:rsidRPr="00AF1641">
        <w:rPr>
          <w:u w:val="single"/>
        </w:rPr>
        <w:t>qualified Unaffiliated and Minor Party electors</w:t>
      </w:r>
      <w:r w:rsidRPr="00AF1641">
        <w:t xml:space="preserve"> for the office of Justice of the Peace beginning August 1, 2024 and commencing November 1, 2024.  The term of the office will be January 6, 2025 to January 2, 2029.  No one who is, or has been, on the Democratic or Republican enrollment list in </w:t>
      </w:r>
      <w:r>
        <w:t>Berlin</w:t>
      </w:r>
      <w:r w:rsidRPr="00AF1641">
        <w:t xml:space="preserve"> on or after May 1, 2024 and before the appointment in November may apply for one of these appointive Justice of the Peace slots.</w:t>
      </w:r>
    </w:p>
    <w:p w14:paraId="4D425F5A" w14:textId="77777777" w:rsidR="00AF1641" w:rsidRPr="00AF1641" w:rsidRDefault="00AF1641" w:rsidP="00AF1641">
      <w:r w:rsidRPr="00AF1641">
        <w:t>If there are more such applicants than there are remaining appointive slots, the Town Clerk must, after five days public notice, hold a lottery on or before November 21, 2024 pursuant to state statute 9-184c.</w:t>
      </w:r>
    </w:p>
    <w:p w14:paraId="0650EC1F" w14:textId="1695533C" w:rsidR="00AF1641" w:rsidRPr="00A35F8D" w:rsidRDefault="00A35F8D" w:rsidP="00AF1641">
      <w:pPr>
        <w:rPr>
          <w:rStyle w:val="Hyperlink"/>
        </w:rPr>
      </w:pPr>
      <w:r>
        <w:rPr>
          <w:highlight w:val="yellow"/>
        </w:rPr>
        <w:fldChar w:fldCharType="begin"/>
      </w:r>
      <w:r>
        <w:rPr>
          <w:highlight w:val="yellow"/>
        </w:rPr>
        <w:instrText>HYPERLINK "https://view.officeapps.live.com/op/view.aspx?src=https%3A%2F%2Fwww.berlinct.gov%2Fegov%2Fdocuments%2F1724089496_97109.doc&amp;wdOrigin=BROWSELINK"</w:instrText>
      </w:r>
      <w:r>
        <w:rPr>
          <w:highlight w:val="yellow"/>
        </w:rPr>
      </w:r>
      <w:r>
        <w:rPr>
          <w:highlight w:val="yellow"/>
        </w:rPr>
        <w:fldChar w:fldCharType="separate"/>
      </w:r>
      <w:r w:rsidR="00AF1641" w:rsidRPr="00A35F8D">
        <w:rPr>
          <w:rStyle w:val="Hyperlink"/>
          <w:highlight w:val="yellow"/>
        </w:rPr>
        <w:t>For an application click here or for more information regarding the office as a Justice of the Peace please stop by the Town Clerk's office or call (860)</w:t>
      </w:r>
      <w:r w:rsidR="00C04545" w:rsidRPr="00A35F8D">
        <w:rPr>
          <w:rStyle w:val="Hyperlink"/>
          <w:highlight w:val="yellow"/>
        </w:rPr>
        <w:t xml:space="preserve"> </w:t>
      </w:r>
      <w:r w:rsidR="00AF1641" w:rsidRPr="00A35F8D">
        <w:rPr>
          <w:rStyle w:val="Hyperlink"/>
          <w:highlight w:val="yellow"/>
        </w:rPr>
        <w:t>828-7036.</w:t>
      </w:r>
      <w:r w:rsidR="00AF1641" w:rsidRPr="00A35F8D">
        <w:rPr>
          <w:rStyle w:val="Hyperlink"/>
        </w:rPr>
        <w:br/>
        <w:t> </w:t>
      </w:r>
    </w:p>
    <w:p w14:paraId="697F0E5E" w14:textId="41C90F70" w:rsidR="00AF1641" w:rsidRPr="00AF1641" w:rsidRDefault="00A35F8D" w:rsidP="00AF1641">
      <w:r>
        <w:rPr>
          <w:highlight w:val="yellow"/>
        </w:rPr>
        <w:fldChar w:fldCharType="end"/>
      </w:r>
      <w:hyperlink r:id="rId4" w:history="1">
        <w:r w:rsidR="00AF1641" w:rsidRPr="00AF1641">
          <w:rPr>
            <w:rStyle w:val="Hyperlink"/>
            <w:b/>
            <w:bCs/>
          </w:rPr>
          <w:t>Click here for the Justices of the Peace Manual prepared by the Secretary of the State of Connecticut.</w:t>
        </w:r>
      </w:hyperlink>
    </w:p>
    <w:p w14:paraId="5F720326" w14:textId="77777777" w:rsidR="009D0B6F" w:rsidRDefault="009D0B6F"/>
    <w:sectPr w:rsidR="009D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41"/>
    <w:rsid w:val="002044EA"/>
    <w:rsid w:val="006861F8"/>
    <w:rsid w:val="009D0B6F"/>
    <w:rsid w:val="00A35F8D"/>
    <w:rsid w:val="00AF1641"/>
    <w:rsid w:val="00B61003"/>
    <w:rsid w:val="00BB1C37"/>
    <w:rsid w:val="00C04545"/>
    <w:rsid w:val="00DA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71F2"/>
  <w15:chartTrackingRefBased/>
  <w15:docId w15:val="{E9B079BA-DF85-4ED0-8433-6B527E00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641"/>
    <w:rPr>
      <w:rFonts w:eastAsiaTheme="majorEastAsia" w:cstheme="majorBidi"/>
      <w:color w:val="272727" w:themeColor="text1" w:themeTint="D8"/>
    </w:rPr>
  </w:style>
  <w:style w:type="paragraph" w:styleId="Title">
    <w:name w:val="Title"/>
    <w:basedOn w:val="Normal"/>
    <w:next w:val="Normal"/>
    <w:link w:val="TitleChar"/>
    <w:uiPriority w:val="10"/>
    <w:qFormat/>
    <w:rsid w:val="00AF1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641"/>
    <w:pPr>
      <w:spacing w:before="160"/>
      <w:jc w:val="center"/>
    </w:pPr>
    <w:rPr>
      <w:i/>
      <w:iCs/>
      <w:color w:val="404040" w:themeColor="text1" w:themeTint="BF"/>
    </w:rPr>
  </w:style>
  <w:style w:type="character" w:customStyle="1" w:styleId="QuoteChar">
    <w:name w:val="Quote Char"/>
    <w:basedOn w:val="DefaultParagraphFont"/>
    <w:link w:val="Quote"/>
    <w:uiPriority w:val="29"/>
    <w:rsid w:val="00AF1641"/>
    <w:rPr>
      <w:i/>
      <w:iCs/>
      <w:color w:val="404040" w:themeColor="text1" w:themeTint="BF"/>
    </w:rPr>
  </w:style>
  <w:style w:type="paragraph" w:styleId="ListParagraph">
    <w:name w:val="List Paragraph"/>
    <w:basedOn w:val="Normal"/>
    <w:uiPriority w:val="34"/>
    <w:qFormat/>
    <w:rsid w:val="00AF1641"/>
    <w:pPr>
      <w:ind w:left="720"/>
      <w:contextualSpacing/>
    </w:pPr>
  </w:style>
  <w:style w:type="character" w:styleId="IntenseEmphasis">
    <w:name w:val="Intense Emphasis"/>
    <w:basedOn w:val="DefaultParagraphFont"/>
    <w:uiPriority w:val="21"/>
    <w:qFormat/>
    <w:rsid w:val="00AF1641"/>
    <w:rPr>
      <w:i/>
      <w:iCs/>
      <w:color w:val="0F4761" w:themeColor="accent1" w:themeShade="BF"/>
    </w:rPr>
  </w:style>
  <w:style w:type="paragraph" w:styleId="IntenseQuote">
    <w:name w:val="Intense Quote"/>
    <w:basedOn w:val="Normal"/>
    <w:next w:val="Normal"/>
    <w:link w:val="IntenseQuoteChar"/>
    <w:uiPriority w:val="30"/>
    <w:qFormat/>
    <w:rsid w:val="00AF1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641"/>
    <w:rPr>
      <w:i/>
      <w:iCs/>
      <w:color w:val="0F4761" w:themeColor="accent1" w:themeShade="BF"/>
    </w:rPr>
  </w:style>
  <w:style w:type="character" w:styleId="IntenseReference">
    <w:name w:val="Intense Reference"/>
    <w:basedOn w:val="DefaultParagraphFont"/>
    <w:uiPriority w:val="32"/>
    <w:qFormat/>
    <w:rsid w:val="00AF1641"/>
    <w:rPr>
      <w:b/>
      <w:bCs/>
      <w:smallCaps/>
      <w:color w:val="0F4761" w:themeColor="accent1" w:themeShade="BF"/>
      <w:spacing w:val="5"/>
    </w:rPr>
  </w:style>
  <w:style w:type="character" w:styleId="Hyperlink">
    <w:name w:val="Hyperlink"/>
    <w:basedOn w:val="DefaultParagraphFont"/>
    <w:uiPriority w:val="99"/>
    <w:unhideWhenUsed/>
    <w:rsid w:val="00AF1641"/>
    <w:rPr>
      <w:color w:val="467886" w:themeColor="hyperlink"/>
      <w:u w:val="single"/>
    </w:rPr>
  </w:style>
  <w:style w:type="character" w:styleId="UnresolvedMention">
    <w:name w:val="Unresolved Mention"/>
    <w:basedOn w:val="DefaultParagraphFont"/>
    <w:uiPriority w:val="99"/>
    <w:semiHidden/>
    <w:unhideWhenUsed/>
    <w:rsid w:val="00AF1641"/>
    <w:rPr>
      <w:color w:val="605E5C"/>
      <w:shd w:val="clear" w:color="auto" w:fill="E1DFDD"/>
    </w:rPr>
  </w:style>
  <w:style w:type="character" w:styleId="FollowedHyperlink">
    <w:name w:val="FollowedHyperlink"/>
    <w:basedOn w:val="DefaultParagraphFont"/>
    <w:uiPriority w:val="99"/>
    <w:semiHidden/>
    <w:unhideWhenUsed/>
    <w:rsid w:val="00DA7E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255227">
      <w:bodyDiv w:val="1"/>
      <w:marLeft w:val="0"/>
      <w:marRight w:val="0"/>
      <w:marTop w:val="0"/>
      <w:marBottom w:val="0"/>
      <w:divBdr>
        <w:top w:val="none" w:sz="0" w:space="0" w:color="auto"/>
        <w:left w:val="none" w:sz="0" w:space="0" w:color="auto"/>
        <w:bottom w:val="none" w:sz="0" w:space="0" w:color="auto"/>
        <w:right w:val="none" w:sz="0" w:space="0" w:color="auto"/>
      </w:divBdr>
      <w:divsChild>
        <w:div w:id="767654928">
          <w:marLeft w:val="0"/>
          <w:marRight w:val="0"/>
          <w:marTop w:val="0"/>
          <w:marBottom w:val="0"/>
          <w:divBdr>
            <w:top w:val="none" w:sz="0" w:space="0" w:color="auto"/>
            <w:left w:val="none" w:sz="0" w:space="0" w:color="auto"/>
            <w:bottom w:val="none" w:sz="0" w:space="0" w:color="auto"/>
            <w:right w:val="none" w:sz="0" w:space="0" w:color="auto"/>
          </w:divBdr>
          <w:divsChild>
            <w:div w:id="493959120">
              <w:marLeft w:val="0"/>
              <w:marRight w:val="0"/>
              <w:marTop w:val="0"/>
              <w:marBottom w:val="0"/>
              <w:divBdr>
                <w:top w:val="none" w:sz="0" w:space="0" w:color="auto"/>
                <w:left w:val="none" w:sz="0" w:space="0" w:color="auto"/>
                <w:bottom w:val="none" w:sz="0" w:space="0" w:color="auto"/>
                <w:right w:val="none" w:sz="0" w:space="0" w:color="auto"/>
              </w:divBdr>
              <w:divsChild>
                <w:div w:id="1970741988">
                  <w:marLeft w:val="0"/>
                  <w:marRight w:val="0"/>
                  <w:marTop w:val="0"/>
                  <w:marBottom w:val="0"/>
                  <w:divBdr>
                    <w:top w:val="none" w:sz="0" w:space="0" w:color="auto"/>
                    <w:left w:val="none" w:sz="0" w:space="0" w:color="auto"/>
                    <w:bottom w:val="none" w:sz="0" w:space="0" w:color="auto"/>
                    <w:right w:val="none" w:sz="0" w:space="0" w:color="auto"/>
                  </w:divBdr>
                  <w:divsChild>
                    <w:div w:id="1945915160">
                      <w:marLeft w:val="0"/>
                      <w:marRight w:val="0"/>
                      <w:marTop w:val="0"/>
                      <w:marBottom w:val="0"/>
                      <w:divBdr>
                        <w:top w:val="none" w:sz="0" w:space="0" w:color="auto"/>
                        <w:left w:val="none" w:sz="0" w:space="0" w:color="auto"/>
                        <w:bottom w:val="none" w:sz="0" w:space="0" w:color="auto"/>
                        <w:right w:val="none" w:sz="0" w:space="0" w:color="auto"/>
                      </w:divBdr>
                      <w:divsChild>
                        <w:div w:id="6014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5235">
      <w:bodyDiv w:val="1"/>
      <w:marLeft w:val="0"/>
      <w:marRight w:val="0"/>
      <w:marTop w:val="0"/>
      <w:marBottom w:val="0"/>
      <w:divBdr>
        <w:top w:val="none" w:sz="0" w:space="0" w:color="auto"/>
        <w:left w:val="none" w:sz="0" w:space="0" w:color="auto"/>
        <w:bottom w:val="none" w:sz="0" w:space="0" w:color="auto"/>
        <w:right w:val="none" w:sz="0" w:space="0" w:color="auto"/>
      </w:divBdr>
      <w:divsChild>
        <w:div w:id="1622610736">
          <w:marLeft w:val="0"/>
          <w:marRight w:val="0"/>
          <w:marTop w:val="0"/>
          <w:marBottom w:val="0"/>
          <w:divBdr>
            <w:top w:val="none" w:sz="0" w:space="0" w:color="auto"/>
            <w:left w:val="none" w:sz="0" w:space="0" w:color="auto"/>
            <w:bottom w:val="none" w:sz="0" w:space="0" w:color="auto"/>
            <w:right w:val="none" w:sz="0" w:space="0" w:color="auto"/>
          </w:divBdr>
          <w:divsChild>
            <w:div w:id="1496065579">
              <w:marLeft w:val="0"/>
              <w:marRight w:val="0"/>
              <w:marTop w:val="0"/>
              <w:marBottom w:val="0"/>
              <w:divBdr>
                <w:top w:val="none" w:sz="0" w:space="0" w:color="auto"/>
                <w:left w:val="none" w:sz="0" w:space="0" w:color="auto"/>
                <w:bottom w:val="none" w:sz="0" w:space="0" w:color="auto"/>
                <w:right w:val="none" w:sz="0" w:space="0" w:color="auto"/>
              </w:divBdr>
              <w:divsChild>
                <w:div w:id="589507052">
                  <w:marLeft w:val="0"/>
                  <w:marRight w:val="0"/>
                  <w:marTop w:val="0"/>
                  <w:marBottom w:val="0"/>
                  <w:divBdr>
                    <w:top w:val="none" w:sz="0" w:space="0" w:color="auto"/>
                    <w:left w:val="none" w:sz="0" w:space="0" w:color="auto"/>
                    <w:bottom w:val="none" w:sz="0" w:space="0" w:color="auto"/>
                    <w:right w:val="none" w:sz="0" w:space="0" w:color="auto"/>
                  </w:divBdr>
                  <w:divsChild>
                    <w:div w:id="2071153313">
                      <w:marLeft w:val="0"/>
                      <w:marRight w:val="0"/>
                      <w:marTop w:val="0"/>
                      <w:marBottom w:val="0"/>
                      <w:divBdr>
                        <w:top w:val="none" w:sz="0" w:space="0" w:color="auto"/>
                        <w:left w:val="none" w:sz="0" w:space="0" w:color="auto"/>
                        <w:bottom w:val="none" w:sz="0" w:space="0" w:color="auto"/>
                        <w:right w:val="none" w:sz="0" w:space="0" w:color="auto"/>
                      </w:divBdr>
                      <w:divsChild>
                        <w:div w:id="5614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rtal.ct.gov/-/media/sots/electionservices/handbooks/2021jp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4</cp:revision>
  <dcterms:created xsi:type="dcterms:W3CDTF">2024-08-19T15:37:00Z</dcterms:created>
  <dcterms:modified xsi:type="dcterms:W3CDTF">2024-08-19T17:45:00Z</dcterms:modified>
</cp:coreProperties>
</file>