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41C66" w14:textId="7579BC3F"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NOTICE OF FINAL PASSAGE OF ORDINANCE</w:t>
      </w:r>
    </w:p>
    <w:p w14:paraId="3A126034" w14:textId="71C10171"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 xml:space="preserve">Notice is hereby given of Final Passage by the Berlin Town Council of the new </w:t>
      </w:r>
      <w:r>
        <w:rPr>
          <w:b/>
          <w:bCs/>
          <w:color w:val="000000"/>
          <w:sz w:val="24"/>
          <w:szCs w:val="24"/>
          <w:shd w:val="clear" w:color="auto" w:fill="FFFFFF"/>
        </w:rPr>
        <w:t>language</w:t>
      </w:r>
      <w:r w:rsidRPr="00904D25">
        <w:rPr>
          <w:b/>
          <w:bCs/>
          <w:color w:val="000000"/>
          <w:sz w:val="24"/>
          <w:szCs w:val="24"/>
          <w:shd w:val="clear" w:color="auto" w:fill="FFFFFF"/>
        </w:rPr>
        <w:t xml:space="preserve"> to Berlin Municipal Code Book</w:t>
      </w:r>
      <w:r>
        <w:rPr>
          <w:b/>
          <w:bCs/>
          <w:color w:val="000000"/>
          <w:sz w:val="24"/>
          <w:szCs w:val="24"/>
          <w:shd w:val="clear" w:color="auto" w:fill="FFFFFF"/>
        </w:rPr>
        <w:t xml:space="preserve"> – </w:t>
      </w:r>
      <w:r w:rsidR="00A33A77">
        <w:rPr>
          <w:b/>
          <w:bCs/>
          <w:color w:val="000000"/>
          <w:sz w:val="24"/>
          <w:szCs w:val="24"/>
          <w:shd w:val="clear" w:color="auto" w:fill="FFFFFF"/>
        </w:rPr>
        <w:t>Noise</w:t>
      </w:r>
      <w:r w:rsidR="008D6F39">
        <w:rPr>
          <w:b/>
          <w:bCs/>
          <w:color w:val="000000"/>
          <w:sz w:val="24"/>
          <w:szCs w:val="24"/>
          <w:shd w:val="clear" w:color="auto" w:fill="FFFFFF"/>
        </w:rPr>
        <w:t xml:space="preserve"> Ordinance</w:t>
      </w:r>
    </w:p>
    <w:p w14:paraId="7667B9AD" w14:textId="6D4D47C3" w:rsidR="00904D25" w:rsidRDefault="00904D25" w:rsidP="00904D25">
      <w:pPr>
        <w:spacing w:after="0"/>
        <w:rPr>
          <w:b/>
          <w:bCs/>
          <w:color w:val="000000"/>
          <w:sz w:val="24"/>
          <w:szCs w:val="24"/>
          <w:shd w:val="clear" w:color="auto" w:fill="FFFFFF"/>
        </w:rPr>
      </w:pPr>
      <w:r>
        <w:rPr>
          <w:b/>
          <w:bCs/>
          <w:color w:val="000000"/>
          <w:sz w:val="24"/>
          <w:szCs w:val="24"/>
          <w:shd w:val="clear" w:color="auto" w:fill="FFFFFF"/>
        </w:rPr>
        <w:t xml:space="preserve">Chapter </w:t>
      </w:r>
      <w:r w:rsidR="00A33A77">
        <w:rPr>
          <w:b/>
          <w:bCs/>
          <w:color w:val="000000"/>
          <w:sz w:val="24"/>
          <w:szCs w:val="24"/>
          <w:shd w:val="clear" w:color="auto" w:fill="FFFFFF"/>
        </w:rPr>
        <w:t>V</w:t>
      </w:r>
      <w:r>
        <w:rPr>
          <w:b/>
          <w:bCs/>
          <w:color w:val="000000"/>
          <w:sz w:val="24"/>
          <w:szCs w:val="24"/>
          <w:shd w:val="clear" w:color="auto" w:fill="FFFFFF"/>
        </w:rPr>
        <w:t>II</w:t>
      </w:r>
      <w:r w:rsidR="001C6D57">
        <w:rPr>
          <w:b/>
          <w:bCs/>
          <w:color w:val="000000"/>
          <w:sz w:val="24"/>
          <w:szCs w:val="24"/>
          <w:shd w:val="clear" w:color="auto" w:fill="FFFFFF"/>
        </w:rPr>
        <w:t xml:space="preserve"> </w:t>
      </w:r>
      <w:r w:rsidR="001C6D57" w:rsidRPr="00CC5C9A">
        <w:rPr>
          <w:b/>
          <w:bCs/>
          <w:sz w:val="24"/>
          <w:szCs w:val="24"/>
          <w:shd w:val="clear" w:color="auto" w:fill="FFFFFF"/>
        </w:rPr>
        <w:t xml:space="preserve">– </w:t>
      </w:r>
      <w:r w:rsidR="00A33A77">
        <w:rPr>
          <w:b/>
          <w:bCs/>
          <w:color w:val="000000"/>
          <w:sz w:val="24"/>
          <w:szCs w:val="24"/>
          <w:shd w:val="clear" w:color="auto" w:fill="FFFFFF"/>
        </w:rPr>
        <w:t>Environment</w:t>
      </w:r>
    </w:p>
    <w:p w14:paraId="069CB34A" w14:textId="391E6CBD" w:rsidR="0067724C" w:rsidRPr="00CC5C9A" w:rsidRDefault="0067724C" w:rsidP="00904D25">
      <w:pPr>
        <w:spacing w:after="0"/>
        <w:rPr>
          <w:b/>
          <w:bCs/>
          <w:sz w:val="24"/>
          <w:szCs w:val="24"/>
          <w:shd w:val="clear" w:color="auto" w:fill="FFFFFF"/>
        </w:rPr>
      </w:pPr>
      <w:r w:rsidRPr="00CC5C9A">
        <w:rPr>
          <w:b/>
          <w:bCs/>
          <w:sz w:val="24"/>
          <w:szCs w:val="24"/>
          <w:shd w:val="clear" w:color="auto" w:fill="FFFFFF"/>
        </w:rPr>
        <w:t xml:space="preserve">Article </w:t>
      </w:r>
      <w:r w:rsidR="00A33A77" w:rsidRPr="00CC5C9A">
        <w:rPr>
          <w:b/>
          <w:bCs/>
          <w:sz w:val="24"/>
          <w:szCs w:val="24"/>
          <w:shd w:val="clear" w:color="auto" w:fill="FFFFFF"/>
        </w:rPr>
        <w:t>4</w:t>
      </w:r>
      <w:r w:rsidRPr="00CC5C9A">
        <w:rPr>
          <w:b/>
          <w:bCs/>
          <w:sz w:val="24"/>
          <w:szCs w:val="24"/>
          <w:shd w:val="clear" w:color="auto" w:fill="FFFFFF"/>
        </w:rPr>
        <w:t xml:space="preserve">. – </w:t>
      </w:r>
      <w:r w:rsidR="00A33A77" w:rsidRPr="00CC5C9A">
        <w:rPr>
          <w:b/>
          <w:bCs/>
          <w:sz w:val="24"/>
          <w:szCs w:val="24"/>
          <w:shd w:val="clear" w:color="auto" w:fill="FFFFFF"/>
        </w:rPr>
        <w:t>Noise</w:t>
      </w:r>
    </w:p>
    <w:p w14:paraId="79040A96" w14:textId="48C6EEB0" w:rsidR="000379BB" w:rsidRPr="00CC5C9A" w:rsidRDefault="000379BB" w:rsidP="00904D25">
      <w:pPr>
        <w:spacing w:after="0"/>
        <w:rPr>
          <w:b/>
          <w:bCs/>
          <w:sz w:val="24"/>
          <w:szCs w:val="24"/>
          <w:shd w:val="clear" w:color="auto" w:fill="FFFFFF"/>
        </w:rPr>
      </w:pPr>
      <w:r w:rsidRPr="00CC5C9A">
        <w:rPr>
          <w:b/>
          <w:bCs/>
          <w:sz w:val="24"/>
          <w:szCs w:val="24"/>
          <w:shd w:val="clear" w:color="auto" w:fill="FFFFFF"/>
        </w:rPr>
        <w:t>Part C.</w:t>
      </w:r>
      <w:r w:rsidR="00CC5C9A" w:rsidRPr="00CC5C9A">
        <w:rPr>
          <w:b/>
          <w:bCs/>
          <w:sz w:val="24"/>
          <w:szCs w:val="24"/>
          <w:shd w:val="clear" w:color="auto" w:fill="FFFFFF"/>
        </w:rPr>
        <w:t xml:space="preserve"> </w:t>
      </w:r>
      <w:r w:rsidR="001C6D57" w:rsidRPr="00CC5C9A">
        <w:rPr>
          <w:b/>
          <w:bCs/>
          <w:sz w:val="24"/>
          <w:szCs w:val="24"/>
          <w:shd w:val="clear" w:color="auto" w:fill="FFFFFF"/>
        </w:rPr>
        <w:t xml:space="preserve">– </w:t>
      </w:r>
      <w:r w:rsidR="00CC5C9A" w:rsidRPr="00CC5C9A">
        <w:rPr>
          <w:b/>
          <w:bCs/>
          <w:sz w:val="24"/>
          <w:szCs w:val="24"/>
          <w:shd w:val="clear" w:color="auto" w:fill="FFFFFF"/>
        </w:rPr>
        <w:t>Noise</w:t>
      </w:r>
    </w:p>
    <w:p w14:paraId="7E31CDE1" w14:textId="77777777" w:rsidR="00904D25" w:rsidRDefault="00904D25" w:rsidP="005A40DD">
      <w:pPr>
        <w:spacing w:after="0"/>
        <w:rPr>
          <w:b/>
          <w:sz w:val="24"/>
          <w:szCs w:val="24"/>
        </w:rPr>
      </w:pPr>
    </w:p>
    <w:p w14:paraId="4CE8DC1A" w14:textId="3BEEBD21" w:rsidR="00D76275" w:rsidRPr="00970513" w:rsidRDefault="00D76275" w:rsidP="00D76275">
      <w:pPr>
        <w:spacing w:after="0"/>
        <w:jc w:val="center"/>
        <w:rPr>
          <w:b/>
          <w:sz w:val="28"/>
          <w:szCs w:val="28"/>
        </w:rPr>
      </w:pPr>
      <w:r w:rsidRPr="00970513">
        <w:rPr>
          <w:b/>
          <w:sz w:val="28"/>
          <w:szCs w:val="28"/>
        </w:rPr>
        <w:t>NOISE</w:t>
      </w:r>
    </w:p>
    <w:p w14:paraId="67C10FB8"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Arial"/>
          <w:b/>
          <w:bCs/>
          <w:snapToGrid w:val="0"/>
          <w:spacing w:val="-3"/>
          <w:sz w:val="24"/>
          <w:szCs w:val="20"/>
        </w:rPr>
        <w:t>§</w:t>
      </w:r>
      <w:r w:rsidRPr="00D76275">
        <w:rPr>
          <w:rFonts w:ascii="Arial" w:eastAsia="Times New Roman" w:hAnsi="Arial" w:cs="Times New Roman"/>
          <w:b/>
          <w:bCs/>
          <w:snapToGrid w:val="0"/>
          <w:spacing w:val="-3"/>
          <w:sz w:val="24"/>
          <w:szCs w:val="20"/>
        </w:rPr>
        <w:t xml:space="preserve"> 7-60</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Declaration of purpose.</w:t>
      </w:r>
    </w:p>
    <w:p w14:paraId="7484ED8B"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Arial"/>
          <w:b/>
          <w:bCs/>
          <w:snapToGrid w:val="0"/>
          <w:spacing w:val="-3"/>
          <w:sz w:val="24"/>
          <w:szCs w:val="20"/>
        </w:rPr>
        <w:t>§</w:t>
      </w:r>
      <w:r w:rsidRPr="00D76275">
        <w:rPr>
          <w:rFonts w:ascii="Arial" w:eastAsia="Times New Roman" w:hAnsi="Arial" w:cs="Times New Roman"/>
          <w:b/>
          <w:bCs/>
          <w:snapToGrid w:val="0"/>
          <w:spacing w:val="-3"/>
          <w:sz w:val="24"/>
          <w:szCs w:val="20"/>
        </w:rPr>
        <w:t xml:space="preserve"> 7-61</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Definitions.</w:t>
      </w:r>
    </w:p>
    <w:p w14:paraId="2A99D653"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Arial"/>
          <w:b/>
          <w:bCs/>
          <w:snapToGrid w:val="0"/>
          <w:spacing w:val="-3"/>
          <w:sz w:val="24"/>
          <w:szCs w:val="20"/>
        </w:rPr>
        <w:t>§</w:t>
      </w:r>
      <w:r w:rsidRPr="00D76275">
        <w:rPr>
          <w:rFonts w:ascii="Arial" w:eastAsia="Times New Roman" w:hAnsi="Arial" w:cs="Times New Roman"/>
          <w:b/>
          <w:bCs/>
          <w:snapToGrid w:val="0"/>
          <w:spacing w:val="-3"/>
          <w:sz w:val="24"/>
          <w:szCs w:val="20"/>
        </w:rPr>
        <w:t xml:space="preserve"> 7-62</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Noise zones.</w:t>
      </w:r>
    </w:p>
    <w:p w14:paraId="6ABFE61F"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Arial"/>
          <w:b/>
          <w:bCs/>
          <w:snapToGrid w:val="0"/>
          <w:spacing w:val="-3"/>
          <w:sz w:val="24"/>
          <w:szCs w:val="20"/>
        </w:rPr>
        <w:t>§</w:t>
      </w:r>
      <w:r w:rsidRPr="00D76275">
        <w:rPr>
          <w:rFonts w:ascii="Arial" w:eastAsia="Times New Roman" w:hAnsi="Arial" w:cs="Times New Roman"/>
          <w:b/>
          <w:bCs/>
          <w:snapToGrid w:val="0"/>
          <w:spacing w:val="-3"/>
          <w:sz w:val="24"/>
          <w:szCs w:val="20"/>
        </w:rPr>
        <w:t xml:space="preserve"> 7-63</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Sound levels.</w:t>
      </w:r>
    </w:p>
    <w:p w14:paraId="5EEC2766"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Arial"/>
          <w:b/>
          <w:bCs/>
          <w:snapToGrid w:val="0"/>
          <w:spacing w:val="-3"/>
          <w:sz w:val="24"/>
          <w:szCs w:val="20"/>
        </w:rPr>
        <w:t>§</w:t>
      </w:r>
      <w:r w:rsidRPr="00D76275">
        <w:rPr>
          <w:rFonts w:ascii="Arial" w:eastAsia="Times New Roman" w:hAnsi="Arial" w:cs="Times New Roman"/>
          <w:b/>
          <w:bCs/>
          <w:snapToGrid w:val="0"/>
          <w:spacing w:val="-3"/>
          <w:sz w:val="24"/>
          <w:szCs w:val="20"/>
        </w:rPr>
        <w:t xml:space="preserve"> 7-64</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Motor vehicle noise.</w:t>
      </w:r>
    </w:p>
    <w:p w14:paraId="24B062BA"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Arial"/>
          <w:b/>
          <w:bCs/>
          <w:snapToGrid w:val="0"/>
          <w:spacing w:val="-3"/>
          <w:sz w:val="24"/>
          <w:szCs w:val="20"/>
        </w:rPr>
      </w:pPr>
      <w:r w:rsidRPr="00D76275">
        <w:rPr>
          <w:rFonts w:ascii="Arial" w:eastAsia="Times New Roman" w:hAnsi="Arial" w:cs="Times New Roman"/>
          <w:b/>
          <w:bCs/>
          <w:snapToGrid w:val="0"/>
          <w:spacing w:val="-3"/>
          <w:sz w:val="24"/>
          <w:szCs w:val="20"/>
        </w:rPr>
        <w:t>§ 7-65</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Exhaust discharge.</w:t>
      </w:r>
    </w:p>
    <w:p w14:paraId="1DC837EA"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Arial"/>
          <w:b/>
          <w:bCs/>
          <w:snapToGrid w:val="0"/>
          <w:spacing w:val="-3"/>
          <w:sz w:val="24"/>
          <w:szCs w:val="20"/>
        </w:rPr>
      </w:pPr>
      <w:r w:rsidRPr="00D76275">
        <w:rPr>
          <w:rFonts w:ascii="Arial" w:eastAsia="Times New Roman" w:hAnsi="Arial" w:cs="Arial"/>
          <w:b/>
          <w:bCs/>
          <w:snapToGrid w:val="0"/>
          <w:spacing w:val="-3"/>
          <w:sz w:val="24"/>
          <w:szCs w:val="20"/>
        </w:rPr>
        <w:t>§</w:t>
      </w:r>
      <w:r w:rsidRPr="00D76275">
        <w:rPr>
          <w:rFonts w:ascii="Arial" w:eastAsia="Times New Roman" w:hAnsi="Arial" w:cs="Times New Roman"/>
          <w:b/>
          <w:bCs/>
          <w:snapToGrid w:val="0"/>
          <w:spacing w:val="-3"/>
          <w:sz w:val="24"/>
          <w:szCs w:val="20"/>
        </w:rPr>
        <w:t xml:space="preserve"> 7-66</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Certain sounds excluded.</w:t>
      </w:r>
      <w:r w:rsidRPr="00D76275">
        <w:rPr>
          <w:rFonts w:ascii="Arial" w:eastAsia="Times New Roman" w:hAnsi="Arial" w:cs="Arial"/>
          <w:b/>
          <w:bCs/>
          <w:snapToGrid w:val="0"/>
          <w:spacing w:val="-3"/>
          <w:sz w:val="24"/>
          <w:szCs w:val="20"/>
        </w:rPr>
        <w:t xml:space="preserve"> </w:t>
      </w:r>
    </w:p>
    <w:p w14:paraId="2515C448"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Arial"/>
          <w:b/>
          <w:bCs/>
          <w:snapToGrid w:val="0"/>
          <w:spacing w:val="-3"/>
          <w:sz w:val="24"/>
          <w:szCs w:val="20"/>
        </w:rPr>
        <w:t>§</w:t>
      </w:r>
      <w:r w:rsidRPr="00D76275">
        <w:rPr>
          <w:rFonts w:ascii="Arial" w:eastAsia="Times New Roman" w:hAnsi="Arial" w:cs="Times New Roman"/>
          <w:b/>
          <w:bCs/>
          <w:snapToGrid w:val="0"/>
          <w:spacing w:val="-3"/>
          <w:sz w:val="24"/>
          <w:szCs w:val="20"/>
        </w:rPr>
        <w:t xml:space="preserve"> 7-67</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Exemptions.</w:t>
      </w:r>
    </w:p>
    <w:p w14:paraId="4F17C171"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Times New Roman"/>
          <w:b/>
          <w:bCs/>
          <w:snapToGrid w:val="0"/>
          <w:spacing w:val="-3"/>
          <w:sz w:val="24"/>
          <w:szCs w:val="20"/>
        </w:rPr>
        <w:t>§ 7-68</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Instruments and measurements.</w:t>
      </w:r>
    </w:p>
    <w:p w14:paraId="5D64EA3C"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Times New Roman"/>
          <w:b/>
          <w:bCs/>
          <w:snapToGrid w:val="0"/>
          <w:spacing w:val="-3"/>
          <w:sz w:val="24"/>
          <w:szCs w:val="20"/>
        </w:rPr>
        <w:t>§ 7-69</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Administration and enforcement.</w:t>
      </w:r>
    </w:p>
    <w:p w14:paraId="037AE601"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Times New Roman"/>
          <w:b/>
          <w:bCs/>
          <w:snapToGrid w:val="0"/>
          <w:spacing w:val="-3"/>
          <w:sz w:val="24"/>
          <w:szCs w:val="20"/>
        </w:rPr>
        <w:t>§ 7-70</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Violations and penalties.</w:t>
      </w:r>
    </w:p>
    <w:p w14:paraId="1CD65E8D"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Times New Roman"/>
          <w:b/>
          <w:bCs/>
          <w:snapToGrid w:val="0"/>
          <w:spacing w:val="-3"/>
          <w:sz w:val="24"/>
          <w:szCs w:val="20"/>
        </w:rPr>
        <w:t>§ 7-71</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Variances.</w:t>
      </w:r>
    </w:p>
    <w:p w14:paraId="66F604D0"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Times New Roman"/>
          <w:b/>
          <w:bCs/>
          <w:snapToGrid w:val="0"/>
          <w:spacing w:val="-3"/>
          <w:sz w:val="24"/>
          <w:szCs w:val="20"/>
        </w:rPr>
        <w:t>§ 7-72</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t>Coordination with other laws.</w:t>
      </w:r>
    </w:p>
    <w:p w14:paraId="0723853E"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Arial"/>
          <w:b/>
          <w:iCs/>
          <w:snapToGrid w:val="0"/>
          <w:sz w:val="24"/>
          <w:szCs w:val="20"/>
        </w:rPr>
      </w:pPr>
      <w:r w:rsidRPr="00D76275">
        <w:rPr>
          <w:rFonts w:ascii="Arial" w:eastAsia="Times New Roman" w:hAnsi="Arial" w:cs="Times New Roman"/>
          <w:b/>
          <w:bCs/>
          <w:snapToGrid w:val="0"/>
          <w:spacing w:val="-3"/>
          <w:sz w:val="24"/>
          <w:szCs w:val="20"/>
        </w:rPr>
        <w:t>§ 7-73</w:t>
      </w:r>
      <w:r w:rsidRPr="00D76275">
        <w:rPr>
          <w:rFonts w:ascii="Arial" w:eastAsia="Times New Roman" w:hAnsi="Arial" w:cs="Times New Roman"/>
          <w:b/>
          <w:bCs/>
          <w:snapToGrid w:val="0"/>
          <w:spacing w:val="-3"/>
          <w:sz w:val="24"/>
          <w:szCs w:val="20"/>
        </w:rPr>
        <w:tab/>
      </w:r>
      <w:r w:rsidRPr="00D76275">
        <w:rPr>
          <w:rFonts w:ascii="Arial" w:eastAsia="Times New Roman" w:hAnsi="Arial" w:cs="Times New Roman"/>
          <w:b/>
          <w:bCs/>
          <w:snapToGrid w:val="0"/>
          <w:spacing w:val="-3"/>
          <w:sz w:val="24"/>
          <w:szCs w:val="20"/>
        </w:rPr>
        <w:tab/>
      </w:r>
      <w:r w:rsidRPr="00D76275">
        <w:rPr>
          <w:rFonts w:ascii="Arial" w:eastAsia="Times New Roman" w:hAnsi="Arial" w:cs="Arial"/>
          <w:b/>
          <w:iCs/>
          <w:snapToGrid w:val="0"/>
          <w:sz w:val="24"/>
          <w:szCs w:val="20"/>
        </w:rPr>
        <w:t>Compliance with Chapter no defense to nuisance claim.</w:t>
      </w:r>
    </w:p>
    <w:p w14:paraId="78BB61A7" w14:textId="77777777" w:rsidR="00D76275" w:rsidRPr="00D76275" w:rsidRDefault="00D76275" w:rsidP="00D76275">
      <w:pPr>
        <w:widowControl w:val="0"/>
        <w:tabs>
          <w:tab w:val="left" w:pos="-720"/>
        </w:tabs>
        <w:suppressAutoHyphens/>
        <w:spacing w:after="0" w:line="240" w:lineRule="auto"/>
        <w:jc w:val="both"/>
        <w:rPr>
          <w:rFonts w:ascii="Arial" w:eastAsia="Times New Roman" w:hAnsi="Arial" w:cs="Times New Roman"/>
          <w:b/>
          <w:bCs/>
          <w:snapToGrid w:val="0"/>
          <w:spacing w:val="-3"/>
          <w:sz w:val="24"/>
          <w:szCs w:val="20"/>
        </w:rPr>
      </w:pPr>
      <w:r w:rsidRPr="00D76275">
        <w:rPr>
          <w:rFonts w:ascii="Arial" w:eastAsia="Times New Roman" w:hAnsi="Arial" w:cs="Arial"/>
          <w:b/>
          <w:iCs/>
          <w:snapToGrid w:val="0"/>
          <w:sz w:val="24"/>
          <w:szCs w:val="20"/>
        </w:rPr>
        <w:t>§ 7-74</w:t>
      </w:r>
      <w:r w:rsidRPr="00D76275">
        <w:rPr>
          <w:rFonts w:ascii="Arial" w:eastAsia="Times New Roman" w:hAnsi="Arial" w:cs="Arial"/>
          <w:b/>
          <w:iCs/>
          <w:snapToGrid w:val="0"/>
          <w:sz w:val="24"/>
          <w:szCs w:val="20"/>
        </w:rPr>
        <w:tab/>
      </w:r>
      <w:r w:rsidRPr="00D76275">
        <w:rPr>
          <w:rFonts w:ascii="Arial" w:eastAsia="Times New Roman" w:hAnsi="Arial" w:cs="Arial"/>
          <w:b/>
          <w:iCs/>
          <w:snapToGrid w:val="0"/>
          <w:sz w:val="24"/>
          <w:szCs w:val="20"/>
        </w:rPr>
        <w:tab/>
        <w:t>Severability.</w:t>
      </w:r>
    </w:p>
    <w:p w14:paraId="760E77E4" w14:textId="77777777" w:rsidR="00D76275" w:rsidRDefault="00D76275" w:rsidP="005A40DD">
      <w:pPr>
        <w:spacing w:after="0"/>
        <w:rPr>
          <w:b/>
          <w:sz w:val="24"/>
          <w:szCs w:val="24"/>
        </w:rPr>
      </w:pPr>
    </w:p>
    <w:p w14:paraId="20427B43" w14:textId="77777777" w:rsidR="00D76275" w:rsidRDefault="00D76275" w:rsidP="005A40DD">
      <w:pPr>
        <w:spacing w:after="0"/>
        <w:rPr>
          <w:b/>
          <w:sz w:val="24"/>
          <w:szCs w:val="24"/>
        </w:rPr>
      </w:pPr>
    </w:p>
    <w:p w14:paraId="55A4C6D7" w14:textId="77777777" w:rsidR="000379BB" w:rsidRDefault="005A40DD" w:rsidP="000379BB">
      <w:pPr>
        <w:tabs>
          <w:tab w:val="left" w:pos="-720"/>
        </w:tabs>
        <w:suppressAutoHyphens/>
        <w:jc w:val="both"/>
        <w:rPr>
          <w:rFonts w:ascii="Arial" w:hAnsi="Arial"/>
          <w:b/>
          <w:bCs/>
          <w:iCs/>
          <w:spacing w:val="-3"/>
          <w:sz w:val="24"/>
        </w:rPr>
      </w:pPr>
      <w:r w:rsidRPr="005A40DD">
        <w:rPr>
          <w:b/>
          <w:sz w:val="24"/>
          <w:szCs w:val="24"/>
        </w:rPr>
        <w:tab/>
      </w:r>
      <w:r w:rsidR="000379BB">
        <w:rPr>
          <w:rFonts w:ascii="Arial" w:hAnsi="Arial" w:cs="Arial"/>
          <w:b/>
          <w:bCs/>
          <w:spacing w:val="-3"/>
          <w:sz w:val="24"/>
        </w:rPr>
        <w:t>§</w:t>
      </w:r>
      <w:r w:rsidR="000379BB">
        <w:rPr>
          <w:rFonts w:ascii="Arial" w:hAnsi="Arial"/>
          <w:b/>
          <w:bCs/>
          <w:spacing w:val="-3"/>
          <w:sz w:val="24"/>
        </w:rPr>
        <w:t xml:space="preserve"> 7-60</w:t>
      </w:r>
      <w:r w:rsidR="000379BB">
        <w:rPr>
          <w:rFonts w:ascii="Arial" w:hAnsi="Arial"/>
          <w:b/>
          <w:bCs/>
          <w:spacing w:val="-3"/>
          <w:sz w:val="24"/>
        </w:rPr>
        <w:tab/>
      </w:r>
      <w:r w:rsidR="000379BB">
        <w:rPr>
          <w:rFonts w:ascii="Arial" w:hAnsi="Arial"/>
          <w:b/>
          <w:bCs/>
          <w:spacing w:val="-3"/>
          <w:sz w:val="24"/>
        </w:rPr>
        <w:tab/>
      </w:r>
      <w:r w:rsidR="000379BB">
        <w:rPr>
          <w:rFonts w:ascii="Arial" w:hAnsi="Arial"/>
          <w:b/>
          <w:bCs/>
          <w:iCs/>
          <w:spacing w:val="-3"/>
          <w:sz w:val="24"/>
        </w:rPr>
        <w:t>Declaration of purpose.</w:t>
      </w:r>
    </w:p>
    <w:p w14:paraId="2D6D032B" w14:textId="77777777" w:rsidR="000379BB" w:rsidRDefault="000379BB" w:rsidP="000379BB">
      <w:pPr>
        <w:tabs>
          <w:tab w:val="left" w:pos="-720"/>
        </w:tabs>
        <w:suppressAutoHyphens/>
        <w:jc w:val="both"/>
        <w:rPr>
          <w:rFonts w:ascii="Arial" w:hAnsi="Arial"/>
          <w:spacing w:val="-3"/>
          <w:sz w:val="24"/>
        </w:rPr>
      </w:pPr>
    </w:p>
    <w:p w14:paraId="4A1F5306" w14:textId="77777777" w:rsidR="000379BB" w:rsidRDefault="000379BB" w:rsidP="000379BB">
      <w:pPr>
        <w:tabs>
          <w:tab w:val="left" w:pos="-720"/>
        </w:tabs>
        <w:suppressAutoHyphens/>
        <w:jc w:val="both"/>
        <w:rPr>
          <w:rFonts w:ascii="Arial" w:hAnsi="Arial"/>
          <w:spacing w:val="-3"/>
          <w:sz w:val="24"/>
        </w:rPr>
      </w:pPr>
      <w:r>
        <w:rPr>
          <w:rFonts w:ascii="Arial" w:hAnsi="Arial"/>
          <w:spacing w:val="-3"/>
          <w:sz w:val="24"/>
        </w:rPr>
        <w:tab/>
        <w:t xml:space="preserve">Excessive noise poses a danger to the health, safety, and welfare of persons within the Town of Berlin and a detriment to their quality of life. Therefore, this Chapter is enacted to promote an environment free from noise that jeopardizes </w:t>
      </w:r>
    </w:p>
    <w:p w14:paraId="2EC0F52E" w14:textId="77777777" w:rsidR="000379BB" w:rsidRDefault="000379BB" w:rsidP="000379BB">
      <w:pPr>
        <w:tabs>
          <w:tab w:val="left" w:pos="-720"/>
        </w:tabs>
        <w:suppressAutoHyphens/>
        <w:jc w:val="both"/>
        <w:rPr>
          <w:rFonts w:ascii="Arial" w:hAnsi="Arial"/>
          <w:spacing w:val="-3"/>
          <w:sz w:val="24"/>
        </w:rPr>
      </w:pPr>
      <w:r>
        <w:rPr>
          <w:rFonts w:ascii="Arial" w:hAnsi="Arial"/>
          <w:spacing w:val="-3"/>
          <w:sz w:val="24"/>
        </w:rPr>
        <w:t>the health, safety, welfare, and quality of life of persons within the Town of Berlin through the control, reduction, and prevention of excessive sound and vibration.</w:t>
      </w:r>
    </w:p>
    <w:p w14:paraId="3B8AC40C" w14:textId="77777777" w:rsidR="000379BB" w:rsidRDefault="000379BB" w:rsidP="000379BB">
      <w:pPr>
        <w:tabs>
          <w:tab w:val="left" w:pos="-720"/>
        </w:tabs>
        <w:suppressAutoHyphens/>
        <w:rPr>
          <w:rFonts w:ascii="Arial" w:hAnsi="Arial"/>
          <w:spacing w:val="-3"/>
          <w:sz w:val="24"/>
        </w:rPr>
      </w:pPr>
    </w:p>
    <w:p w14:paraId="558FCE22" w14:textId="77777777" w:rsidR="000379BB" w:rsidRDefault="000379BB" w:rsidP="000379BB">
      <w:pPr>
        <w:tabs>
          <w:tab w:val="left" w:pos="-720"/>
        </w:tabs>
        <w:suppressAutoHyphens/>
        <w:ind w:left="1440" w:hanging="1440"/>
        <w:rPr>
          <w:rFonts w:ascii="Arial" w:hAnsi="Arial"/>
          <w:b/>
          <w:bCs/>
          <w:i/>
          <w:iCs/>
          <w:spacing w:val="-3"/>
          <w:sz w:val="24"/>
        </w:rPr>
      </w:pPr>
      <w:r>
        <w:rPr>
          <w:rFonts w:ascii="Arial" w:hAnsi="Arial" w:cs="Arial"/>
          <w:b/>
          <w:bCs/>
          <w:spacing w:val="-3"/>
          <w:sz w:val="24"/>
        </w:rPr>
        <w:t>§</w:t>
      </w:r>
      <w:r>
        <w:rPr>
          <w:rFonts w:ascii="Arial" w:hAnsi="Arial"/>
          <w:b/>
          <w:bCs/>
          <w:spacing w:val="-3"/>
          <w:sz w:val="24"/>
        </w:rPr>
        <w:t xml:space="preserve"> 7-61</w:t>
      </w:r>
      <w:r>
        <w:rPr>
          <w:rFonts w:ascii="Arial" w:hAnsi="Arial"/>
          <w:b/>
          <w:bCs/>
          <w:spacing w:val="-3"/>
          <w:sz w:val="24"/>
        </w:rPr>
        <w:tab/>
        <w:t xml:space="preserve">Definitions. </w:t>
      </w:r>
    </w:p>
    <w:p w14:paraId="08E3DD06" w14:textId="77777777" w:rsidR="000379BB" w:rsidRDefault="000379BB" w:rsidP="000379BB">
      <w:pPr>
        <w:tabs>
          <w:tab w:val="left" w:pos="-720"/>
        </w:tabs>
        <w:suppressAutoHyphens/>
        <w:rPr>
          <w:rFonts w:ascii="Arial" w:hAnsi="Arial"/>
          <w:spacing w:val="-3"/>
          <w:sz w:val="24"/>
        </w:rPr>
      </w:pPr>
    </w:p>
    <w:p w14:paraId="28A2ED86" w14:textId="77777777" w:rsidR="000379BB" w:rsidRDefault="000379BB" w:rsidP="000379BB">
      <w:pPr>
        <w:tabs>
          <w:tab w:val="left" w:pos="-720"/>
        </w:tabs>
        <w:suppressAutoHyphens/>
        <w:rPr>
          <w:rFonts w:ascii="Arial" w:hAnsi="Arial"/>
          <w:spacing w:val="-3"/>
          <w:sz w:val="24"/>
        </w:rPr>
      </w:pPr>
      <w:r>
        <w:rPr>
          <w:rFonts w:ascii="Arial" w:hAnsi="Arial"/>
          <w:spacing w:val="-3"/>
          <w:sz w:val="24"/>
        </w:rPr>
        <w:t xml:space="preserve">   </w:t>
      </w:r>
      <w:r>
        <w:rPr>
          <w:rFonts w:ascii="Arial" w:hAnsi="Arial"/>
          <w:spacing w:val="-3"/>
          <w:sz w:val="24"/>
        </w:rPr>
        <w:tab/>
        <w:t>When used in this Chapter, the terms below shall have the following meanings:</w:t>
      </w:r>
    </w:p>
    <w:p w14:paraId="0D7EE5F4" w14:textId="77777777" w:rsidR="000379BB" w:rsidRDefault="000379BB" w:rsidP="000379BB">
      <w:pPr>
        <w:tabs>
          <w:tab w:val="left" w:pos="-720"/>
        </w:tabs>
        <w:suppressAutoHyphens/>
        <w:rPr>
          <w:rFonts w:ascii="Arial" w:hAnsi="Arial"/>
          <w:spacing w:val="-3"/>
          <w:sz w:val="24"/>
        </w:rPr>
      </w:pPr>
    </w:p>
    <w:p w14:paraId="584884ED" w14:textId="77777777" w:rsidR="000379BB" w:rsidRDefault="000379BB" w:rsidP="000379BB">
      <w:pPr>
        <w:pStyle w:val="BodyTextIndent"/>
      </w:pPr>
      <w:r>
        <w:lastRenderedPageBreak/>
        <w:t xml:space="preserve">BACKGROUND NOISE – Noise which exists at a point </w:t>
      </w:r>
      <w:proofErr w:type="gramStart"/>
      <w:r>
        <w:t>as a result of</w:t>
      </w:r>
      <w:proofErr w:type="gramEnd"/>
      <w:r>
        <w:t xml:space="preserve"> the combination of many distant sources, individually indistinguishable.  In statistical terms, it is the level which is exceeded 90% of the time (L90) in which the measurement is taken.</w:t>
      </w:r>
    </w:p>
    <w:p w14:paraId="71205648" w14:textId="77777777" w:rsidR="000379BB" w:rsidRDefault="000379BB" w:rsidP="000379BB">
      <w:pPr>
        <w:pStyle w:val="BodyTextIndent"/>
      </w:pPr>
    </w:p>
    <w:p w14:paraId="009AEE5D" w14:textId="77777777" w:rsidR="000379BB" w:rsidRDefault="000379BB" w:rsidP="000379BB">
      <w:pPr>
        <w:pStyle w:val="BodyTextIndent"/>
      </w:pPr>
      <w:r>
        <w:t>CONSTRUCTION –Any site preparation, assembly, erection, substantial repair, alteration, or similar action, but excluding demolition for or of public or private rights-of-way, structures, utilities, or similar property.</w:t>
      </w:r>
    </w:p>
    <w:p w14:paraId="52B70FF8" w14:textId="77777777" w:rsidR="000379BB" w:rsidRDefault="000379BB" w:rsidP="000379BB">
      <w:pPr>
        <w:tabs>
          <w:tab w:val="left" w:pos="-720"/>
          <w:tab w:val="left" w:pos="720"/>
        </w:tabs>
        <w:suppressAutoHyphens/>
        <w:ind w:left="720"/>
        <w:rPr>
          <w:rFonts w:ascii="Arial" w:hAnsi="Arial"/>
          <w:spacing w:val="-3"/>
          <w:sz w:val="24"/>
        </w:rPr>
      </w:pPr>
    </w:p>
    <w:p w14:paraId="53EC810C"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DAY – From 7:00 a.m. to 9:00 p.m., local time.</w:t>
      </w:r>
    </w:p>
    <w:p w14:paraId="331F9A81" w14:textId="77777777" w:rsidR="000379BB" w:rsidRDefault="000379BB" w:rsidP="000379BB">
      <w:pPr>
        <w:tabs>
          <w:tab w:val="left" w:pos="-720"/>
          <w:tab w:val="left" w:pos="720"/>
        </w:tabs>
        <w:suppressAutoHyphens/>
        <w:ind w:left="720"/>
        <w:rPr>
          <w:rFonts w:ascii="Arial" w:hAnsi="Arial"/>
          <w:spacing w:val="-3"/>
          <w:sz w:val="24"/>
        </w:rPr>
      </w:pPr>
    </w:p>
    <w:p w14:paraId="5E7704FA"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 xml:space="preserve">DECIBEL – A logarithmic unit of measure used in measuring magnitudes of sound. The symbol is </w:t>
      </w:r>
      <w:proofErr w:type="spellStart"/>
      <w:r>
        <w:rPr>
          <w:rFonts w:ascii="Arial" w:hAnsi="Arial"/>
          <w:spacing w:val="-3"/>
          <w:sz w:val="24"/>
        </w:rPr>
        <w:t>dB.</w:t>
      </w:r>
      <w:proofErr w:type="spellEnd"/>
    </w:p>
    <w:p w14:paraId="1706DAEA" w14:textId="77777777" w:rsidR="000379BB" w:rsidRDefault="000379BB" w:rsidP="000379BB">
      <w:pPr>
        <w:tabs>
          <w:tab w:val="left" w:pos="-720"/>
          <w:tab w:val="left" w:pos="720"/>
        </w:tabs>
        <w:suppressAutoHyphens/>
        <w:ind w:left="720"/>
        <w:rPr>
          <w:rFonts w:ascii="Arial" w:hAnsi="Arial"/>
          <w:spacing w:val="-3"/>
          <w:sz w:val="24"/>
        </w:rPr>
      </w:pPr>
    </w:p>
    <w:p w14:paraId="7D0912A7"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DEMOLITION – Any dismantling, intentional destruction or removal of structures, utilities, public or private right-of-way surfaces or similar property.</w:t>
      </w:r>
    </w:p>
    <w:p w14:paraId="69C72745"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EMERGENCY – Any occurrence involving actual or imminent danger to persons or damage to property which demands immediate action.</w:t>
      </w:r>
    </w:p>
    <w:p w14:paraId="183A7802" w14:textId="77777777" w:rsidR="000379BB" w:rsidRDefault="000379BB" w:rsidP="000379BB">
      <w:pPr>
        <w:tabs>
          <w:tab w:val="left" w:pos="-720"/>
          <w:tab w:val="left" w:pos="720"/>
        </w:tabs>
        <w:suppressAutoHyphens/>
        <w:rPr>
          <w:rFonts w:ascii="Arial" w:hAnsi="Arial"/>
          <w:spacing w:val="-3"/>
          <w:sz w:val="24"/>
        </w:rPr>
      </w:pPr>
    </w:p>
    <w:p w14:paraId="161A9475"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EMITTER – The person who creates, causes to be created, or allows the noise.</w:t>
      </w:r>
    </w:p>
    <w:p w14:paraId="14BE1B08" w14:textId="77777777" w:rsidR="000379BB" w:rsidRDefault="000379BB" w:rsidP="000379BB">
      <w:pPr>
        <w:tabs>
          <w:tab w:val="left" w:pos="-720"/>
          <w:tab w:val="left" w:pos="720"/>
        </w:tabs>
        <w:suppressAutoHyphens/>
        <w:ind w:left="720"/>
        <w:rPr>
          <w:rFonts w:ascii="Arial" w:hAnsi="Arial"/>
          <w:spacing w:val="-3"/>
          <w:sz w:val="24"/>
        </w:rPr>
      </w:pPr>
    </w:p>
    <w:p w14:paraId="5C1FC32B"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 xml:space="preserve">EXCESSIVE NOISE – Any sound, the intensity of which exceeds the standards set forth in § </w:t>
      </w:r>
      <w:r w:rsidRPr="00CA1EE2">
        <w:rPr>
          <w:rFonts w:ascii="Arial" w:hAnsi="Arial"/>
          <w:spacing w:val="-3"/>
          <w:sz w:val="24"/>
        </w:rPr>
        <w:t>7-63</w:t>
      </w:r>
      <w:r>
        <w:rPr>
          <w:rFonts w:ascii="Arial" w:hAnsi="Arial"/>
          <w:spacing w:val="-3"/>
          <w:sz w:val="24"/>
        </w:rPr>
        <w:t xml:space="preserve"> of this Chapter.</w:t>
      </w:r>
    </w:p>
    <w:p w14:paraId="498F2A7A" w14:textId="77777777" w:rsidR="000379BB" w:rsidRDefault="000379BB" w:rsidP="000379BB">
      <w:pPr>
        <w:tabs>
          <w:tab w:val="left" w:pos="-720"/>
          <w:tab w:val="left" w:pos="720"/>
        </w:tabs>
        <w:suppressAutoHyphens/>
        <w:ind w:left="720"/>
        <w:rPr>
          <w:rFonts w:ascii="Arial" w:hAnsi="Arial"/>
          <w:spacing w:val="-3"/>
          <w:sz w:val="24"/>
        </w:rPr>
      </w:pPr>
    </w:p>
    <w:p w14:paraId="145D6CB4"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IMPULSE NOISE – A sound of short duration, usually less than one (1) second, and a high intensity, with an abrupt onset and rapid delay. Examples include an explosion, a discharge of a firearm, or a screech.</w:t>
      </w:r>
    </w:p>
    <w:p w14:paraId="5F1FFBD2" w14:textId="77777777" w:rsidR="000379BB" w:rsidRDefault="000379BB" w:rsidP="000379BB"/>
    <w:p w14:paraId="690C9D99" w14:textId="77777777" w:rsidR="000379BB" w:rsidRDefault="000379BB" w:rsidP="000379BB">
      <w:pPr>
        <w:pStyle w:val="Heading5"/>
      </w:pPr>
      <w:r>
        <w:t xml:space="preserve">INFRASONIC SOUND </w:t>
      </w:r>
      <w:proofErr w:type="gramStart"/>
      <w:r>
        <w:t>–  Sound</w:t>
      </w:r>
      <w:proofErr w:type="gramEnd"/>
      <w:r>
        <w:t>-pressure variations having frequencies below the audible range for humans.</w:t>
      </w:r>
    </w:p>
    <w:p w14:paraId="2406EF85" w14:textId="77777777" w:rsidR="000379BB" w:rsidRDefault="000379BB" w:rsidP="000379BB">
      <w:pPr>
        <w:tabs>
          <w:tab w:val="left" w:pos="-720"/>
          <w:tab w:val="left" w:pos="720"/>
        </w:tabs>
        <w:suppressAutoHyphens/>
        <w:rPr>
          <w:rFonts w:ascii="Arial" w:hAnsi="Arial"/>
          <w:spacing w:val="-3"/>
          <w:sz w:val="24"/>
        </w:rPr>
      </w:pPr>
    </w:p>
    <w:p w14:paraId="391F7B3D"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MOTOR VEHICLE – Defined as per § 14-1(59) of the Connecticut General Statutes.</w:t>
      </w:r>
    </w:p>
    <w:p w14:paraId="07C7964D" w14:textId="77777777" w:rsidR="000379BB" w:rsidRDefault="000379BB" w:rsidP="000379BB">
      <w:pPr>
        <w:tabs>
          <w:tab w:val="left" w:pos="-720"/>
          <w:tab w:val="left" w:pos="720"/>
        </w:tabs>
        <w:suppressAutoHyphens/>
        <w:ind w:left="720"/>
        <w:rPr>
          <w:rFonts w:ascii="Arial" w:hAnsi="Arial"/>
          <w:spacing w:val="-3"/>
          <w:sz w:val="24"/>
        </w:rPr>
      </w:pPr>
    </w:p>
    <w:p w14:paraId="0EDDB1DC"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lastRenderedPageBreak/>
        <w:t>NIGHT – From 9:00 p.m. until 12:00 midnight, and from 12:00 midnight until 7:00 a.m.</w:t>
      </w:r>
    </w:p>
    <w:p w14:paraId="69FD0D00" w14:textId="77777777" w:rsidR="000379BB" w:rsidRDefault="000379BB" w:rsidP="000379BB">
      <w:pPr>
        <w:tabs>
          <w:tab w:val="left" w:pos="-720"/>
          <w:tab w:val="left" w:pos="720"/>
        </w:tabs>
        <w:suppressAutoHyphens/>
        <w:ind w:left="720"/>
        <w:rPr>
          <w:rFonts w:ascii="Arial" w:hAnsi="Arial"/>
          <w:spacing w:val="-3"/>
          <w:sz w:val="24"/>
        </w:rPr>
      </w:pPr>
    </w:p>
    <w:p w14:paraId="2BE8AF2A"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NOISE SOURCE – Any individual, equipment, machine or other item or thing that creates a sound.</w:t>
      </w:r>
    </w:p>
    <w:p w14:paraId="1894A2E5" w14:textId="77777777" w:rsidR="000379BB" w:rsidRDefault="000379BB" w:rsidP="000379BB">
      <w:pPr>
        <w:tabs>
          <w:tab w:val="left" w:pos="-720"/>
          <w:tab w:val="left" w:pos="720"/>
        </w:tabs>
        <w:suppressAutoHyphens/>
        <w:ind w:left="720"/>
        <w:rPr>
          <w:rFonts w:ascii="Arial" w:hAnsi="Arial"/>
          <w:spacing w:val="-3"/>
          <w:sz w:val="24"/>
        </w:rPr>
      </w:pPr>
    </w:p>
    <w:p w14:paraId="1939ED5B"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 xml:space="preserve">PEAK SOUND-PRESSURE LEVEL – The absolute maximum value of the instantaneous sound-pressure level occurring in a specified </w:t>
      </w:r>
      <w:proofErr w:type="gramStart"/>
      <w:r>
        <w:rPr>
          <w:rFonts w:ascii="Arial" w:hAnsi="Arial"/>
          <w:spacing w:val="-3"/>
          <w:sz w:val="24"/>
        </w:rPr>
        <w:t>period of time</w:t>
      </w:r>
      <w:proofErr w:type="gramEnd"/>
      <w:r>
        <w:rPr>
          <w:rFonts w:ascii="Arial" w:hAnsi="Arial"/>
          <w:spacing w:val="-3"/>
          <w:sz w:val="24"/>
        </w:rPr>
        <w:t>.</w:t>
      </w:r>
    </w:p>
    <w:p w14:paraId="5E537E72" w14:textId="77777777" w:rsidR="000379BB" w:rsidRDefault="000379BB" w:rsidP="000379BB">
      <w:pPr>
        <w:tabs>
          <w:tab w:val="left" w:pos="-720"/>
          <w:tab w:val="left" w:pos="720"/>
        </w:tabs>
        <w:suppressAutoHyphens/>
        <w:ind w:left="720"/>
        <w:rPr>
          <w:rFonts w:ascii="Arial" w:hAnsi="Arial"/>
          <w:spacing w:val="-3"/>
          <w:sz w:val="24"/>
        </w:rPr>
      </w:pPr>
    </w:p>
    <w:p w14:paraId="4426B2B5"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PERSON – Any individual, firm, partnership, association, syndicate, company, trust, corporation, municipality, agency or political or administrative subdivision of the state or other legal entity of any kind.</w:t>
      </w:r>
    </w:p>
    <w:p w14:paraId="1BA294AF" w14:textId="77777777" w:rsidR="000379BB" w:rsidRDefault="000379BB" w:rsidP="000379BB">
      <w:pPr>
        <w:tabs>
          <w:tab w:val="left" w:pos="-720"/>
          <w:tab w:val="left" w:pos="720"/>
        </w:tabs>
        <w:suppressAutoHyphens/>
        <w:ind w:left="720"/>
        <w:rPr>
          <w:rFonts w:ascii="Arial" w:hAnsi="Arial"/>
          <w:spacing w:val="-3"/>
          <w:sz w:val="24"/>
        </w:rPr>
      </w:pPr>
    </w:p>
    <w:p w14:paraId="472EC9A0"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RECEPTOR – The person who receives the noise impact.</w:t>
      </w:r>
    </w:p>
    <w:p w14:paraId="68F9E6F9" w14:textId="77777777" w:rsidR="000379BB" w:rsidRDefault="000379BB" w:rsidP="000379BB">
      <w:pPr>
        <w:tabs>
          <w:tab w:val="left" w:pos="-720"/>
          <w:tab w:val="left" w:pos="720"/>
        </w:tabs>
        <w:suppressAutoHyphens/>
        <w:ind w:left="720"/>
        <w:rPr>
          <w:rFonts w:ascii="Arial" w:hAnsi="Arial"/>
          <w:spacing w:val="-3"/>
          <w:sz w:val="24"/>
        </w:rPr>
      </w:pPr>
    </w:p>
    <w:p w14:paraId="561ED538"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 xml:space="preserve">SOUND </w:t>
      </w:r>
      <w:proofErr w:type="gramStart"/>
      <w:r>
        <w:rPr>
          <w:rFonts w:ascii="Arial" w:hAnsi="Arial"/>
          <w:spacing w:val="-3"/>
          <w:sz w:val="24"/>
        </w:rPr>
        <w:t>–  A</w:t>
      </w:r>
      <w:proofErr w:type="gramEnd"/>
      <w:r>
        <w:rPr>
          <w:rFonts w:ascii="Arial" w:hAnsi="Arial"/>
          <w:spacing w:val="-3"/>
          <w:sz w:val="24"/>
        </w:rPr>
        <w:t xml:space="preserve"> transmission of energy through solid, liquid, or gaseous media in the form of vibrations which constitute alterations in pressure or position of the particles in the medium and which, in air, evoke physiological sensations, including, but not limited to, an auditory response when impinging on the ear.</w:t>
      </w:r>
    </w:p>
    <w:p w14:paraId="77E69B5C" w14:textId="77777777" w:rsidR="000379BB" w:rsidRDefault="000379BB" w:rsidP="000379BB">
      <w:pPr>
        <w:tabs>
          <w:tab w:val="left" w:pos="-720"/>
          <w:tab w:val="left" w:pos="720"/>
        </w:tabs>
        <w:suppressAutoHyphens/>
        <w:ind w:left="720"/>
        <w:rPr>
          <w:rFonts w:ascii="Arial" w:hAnsi="Arial"/>
          <w:spacing w:val="-3"/>
          <w:sz w:val="24"/>
        </w:rPr>
      </w:pPr>
    </w:p>
    <w:p w14:paraId="64E30657"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SOUND LEVEL – The A-weighted sound pressure level, expressed in decibels (dBA), measured on a sound level meter property calibrated and operating on the A-weighting network.</w:t>
      </w:r>
    </w:p>
    <w:p w14:paraId="7477236D" w14:textId="77777777" w:rsidR="000379BB" w:rsidRDefault="000379BB" w:rsidP="000379BB">
      <w:pPr>
        <w:tabs>
          <w:tab w:val="left" w:pos="-720"/>
          <w:tab w:val="left" w:pos="720"/>
        </w:tabs>
        <w:suppressAutoHyphens/>
        <w:ind w:left="720"/>
        <w:rPr>
          <w:rFonts w:ascii="Arial" w:hAnsi="Arial"/>
          <w:spacing w:val="-3"/>
          <w:sz w:val="24"/>
        </w:rPr>
      </w:pPr>
    </w:p>
    <w:p w14:paraId="1996F50D"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 xml:space="preserve">SOUND LEVEL METER – An instrument which includes a microphone, amplifier, RMS detector, integrator or </w:t>
      </w:r>
      <w:proofErr w:type="spellStart"/>
      <w:r>
        <w:rPr>
          <w:rFonts w:ascii="Arial" w:hAnsi="Arial"/>
          <w:spacing w:val="-3"/>
          <w:sz w:val="24"/>
        </w:rPr>
        <w:t>averager</w:t>
      </w:r>
      <w:proofErr w:type="spellEnd"/>
      <w:r>
        <w:rPr>
          <w:rFonts w:ascii="Arial" w:hAnsi="Arial"/>
          <w:spacing w:val="-3"/>
          <w:sz w:val="24"/>
        </w:rPr>
        <w:t xml:space="preserve">, output meter and weighting networks used to take sound level measurements, which should conform, at a minimum, to the requirements set forth in the American National Standards Institute’s American National Standard for Sound Level Meters [ANSI S.1.5 – 1971 (Type S2A) Sound Level Meter]. </w:t>
      </w:r>
    </w:p>
    <w:p w14:paraId="4F43AF4A" w14:textId="77777777" w:rsidR="000379BB" w:rsidRDefault="000379BB" w:rsidP="000379BB">
      <w:pPr>
        <w:tabs>
          <w:tab w:val="left" w:pos="-720"/>
          <w:tab w:val="left" w:pos="720"/>
        </w:tabs>
        <w:suppressAutoHyphens/>
        <w:ind w:left="720"/>
        <w:rPr>
          <w:rFonts w:ascii="Arial" w:hAnsi="Arial"/>
          <w:spacing w:val="-3"/>
          <w:sz w:val="24"/>
        </w:rPr>
      </w:pPr>
    </w:p>
    <w:p w14:paraId="72A8933B"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 xml:space="preserve">ULTRASONIC SOUND </w:t>
      </w:r>
      <w:proofErr w:type="gramStart"/>
      <w:r>
        <w:rPr>
          <w:rFonts w:ascii="Arial" w:hAnsi="Arial"/>
          <w:spacing w:val="-3"/>
          <w:sz w:val="24"/>
        </w:rPr>
        <w:t>–  Sound</w:t>
      </w:r>
      <w:proofErr w:type="gramEnd"/>
      <w:r>
        <w:rPr>
          <w:rFonts w:ascii="Arial" w:hAnsi="Arial"/>
          <w:spacing w:val="-3"/>
          <w:sz w:val="24"/>
        </w:rPr>
        <w:t xml:space="preserve">-pressure variations having frequencies above the audible sound spectrum for humans. </w:t>
      </w:r>
    </w:p>
    <w:p w14:paraId="4825271C" w14:textId="77777777" w:rsidR="000379BB" w:rsidRDefault="000379BB" w:rsidP="000379BB">
      <w:pPr>
        <w:pStyle w:val="EndnoteText"/>
        <w:tabs>
          <w:tab w:val="left" w:pos="-720"/>
          <w:tab w:val="left" w:pos="0"/>
        </w:tabs>
        <w:suppressAutoHyphens/>
        <w:rPr>
          <w:rFonts w:ascii="Arial" w:hAnsi="Arial"/>
          <w:spacing w:val="-3"/>
        </w:rPr>
      </w:pPr>
    </w:p>
    <w:p w14:paraId="545A2D92" w14:textId="77777777" w:rsidR="000379BB" w:rsidRDefault="000379BB" w:rsidP="000379BB">
      <w:pPr>
        <w:pStyle w:val="EndnoteText"/>
        <w:tabs>
          <w:tab w:val="left" w:pos="-720"/>
          <w:tab w:val="left" w:pos="0"/>
        </w:tabs>
        <w:suppressAutoHyphens/>
        <w:ind w:left="720"/>
        <w:rPr>
          <w:rFonts w:ascii="Arial" w:hAnsi="Arial"/>
          <w:spacing w:val="-3"/>
        </w:rPr>
      </w:pPr>
      <w:r>
        <w:rPr>
          <w:rFonts w:ascii="Arial" w:hAnsi="Arial"/>
          <w:spacing w:val="-3"/>
        </w:rPr>
        <w:lastRenderedPageBreak/>
        <w:t>VARIANCE – A difference between the standards which are required by this ordinance and that which is permitted to exist.</w:t>
      </w:r>
    </w:p>
    <w:p w14:paraId="2293100F" w14:textId="77777777" w:rsidR="000379BB" w:rsidRDefault="000379BB" w:rsidP="000379BB">
      <w:pPr>
        <w:pStyle w:val="EndnoteText"/>
        <w:tabs>
          <w:tab w:val="left" w:pos="-720"/>
          <w:tab w:val="left" w:pos="0"/>
        </w:tabs>
        <w:suppressAutoHyphens/>
        <w:ind w:left="720"/>
        <w:rPr>
          <w:rFonts w:ascii="Arial" w:hAnsi="Arial"/>
          <w:spacing w:val="-3"/>
        </w:rPr>
      </w:pPr>
    </w:p>
    <w:p w14:paraId="7EDBD701" w14:textId="77777777" w:rsidR="000379BB" w:rsidRDefault="000379BB" w:rsidP="000379BB">
      <w:pPr>
        <w:pStyle w:val="EndnoteText"/>
        <w:tabs>
          <w:tab w:val="left" w:pos="-720"/>
          <w:tab w:val="left" w:pos="0"/>
        </w:tabs>
        <w:suppressAutoHyphens/>
        <w:ind w:left="720"/>
        <w:rPr>
          <w:rFonts w:ascii="Arial" w:hAnsi="Arial"/>
          <w:spacing w:val="-3"/>
        </w:rPr>
      </w:pPr>
      <w:r>
        <w:rPr>
          <w:rFonts w:ascii="Arial" w:hAnsi="Arial"/>
          <w:spacing w:val="-3"/>
        </w:rPr>
        <w:t>VIBRATION – An oscillatory motion of solid bodies of deterministic or random nature described by displacement, velocity, or acceleration with respect to a given reference point.</w:t>
      </w:r>
    </w:p>
    <w:p w14:paraId="52D42D1C" w14:textId="77777777" w:rsidR="000379BB" w:rsidRDefault="000379BB" w:rsidP="000379BB">
      <w:pPr>
        <w:pStyle w:val="EndnoteText"/>
        <w:tabs>
          <w:tab w:val="left" w:pos="-720"/>
          <w:tab w:val="left" w:pos="0"/>
        </w:tabs>
        <w:suppressAutoHyphens/>
        <w:ind w:left="720"/>
        <w:rPr>
          <w:rFonts w:ascii="Arial" w:hAnsi="Arial"/>
          <w:spacing w:val="-3"/>
        </w:rPr>
      </w:pPr>
    </w:p>
    <w:p w14:paraId="30D36CCE" w14:textId="77777777" w:rsidR="000379BB" w:rsidRDefault="000379BB" w:rsidP="000379BB">
      <w:pPr>
        <w:pStyle w:val="EndnoteText"/>
        <w:tabs>
          <w:tab w:val="left" w:pos="-720"/>
          <w:tab w:val="left" w:pos="0"/>
        </w:tabs>
        <w:suppressAutoHyphens/>
        <w:ind w:left="720"/>
        <w:rPr>
          <w:rFonts w:ascii="Arial" w:hAnsi="Arial"/>
          <w:spacing w:val="-3"/>
        </w:rPr>
      </w:pPr>
    </w:p>
    <w:p w14:paraId="3A01E850" w14:textId="77777777" w:rsidR="000379BB" w:rsidRDefault="000379BB" w:rsidP="000379BB">
      <w:pPr>
        <w:pStyle w:val="EndnoteText"/>
        <w:tabs>
          <w:tab w:val="left" w:pos="-720"/>
          <w:tab w:val="left" w:pos="0"/>
        </w:tabs>
        <w:suppressAutoHyphens/>
        <w:rPr>
          <w:rFonts w:ascii="Arial" w:hAnsi="Arial"/>
          <w:b/>
          <w:bCs/>
          <w:i/>
          <w:iCs/>
          <w:spacing w:val="-3"/>
        </w:rPr>
      </w:pPr>
      <w:r>
        <w:rPr>
          <w:rFonts w:ascii="Arial" w:hAnsi="Arial" w:cs="Arial"/>
          <w:b/>
          <w:bCs/>
          <w:spacing w:val="-3"/>
        </w:rPr>
        <w:t>§</w:t>
      </w:r>
      <w:r>
        <w:rPr>
          <w:rFonts w:ascii="Arial" w:hAnsi="Arial"/>
          <w:b/>
          <w:bCs/>
          <w:spacing w:val="-3"/>
        </w:rPr>
        <w:t xml:space="preserve"> 7-62</w:t>
      </w:r>
      <w:r>
        <w:rPr>
          <w:rFonts w:ascii="Arial" w:hAnsi="Arial"/>
          <w:b/>
          <w:bCs/>
          <w:spacing w:val="-3"/>
        </w:rPr>
        <w:tab/>
      </w:r>
      <w:r>
        <w:rPr>
          <w:rFonts w:ascii="Arial" w:hAnsi="Arial"/>
          <w:b/>
          <w:bCs/>
          <w:spacing w:val="-3"/>
        </w:rPr>
        <w:tab/>
        <w:t xml:space="preserve">Noise zones. </w:t>
      </w:r>
    </w:p>
    <w:p w14:paraId="763A17DB" w14:textId="77777777" w:rsidR="000379BB" w:rsidRDefault="000379BB" w:rsidP="000379BB">
      <w:pPr>
        <w:pStyle w:val="EndnoteText"/>
        <w:tabs>
          <w:tab w:val="left" w:pos="-720"/>
          <w:tab w:val="left" w:pos="0"/>
        </w:tabs>
        <w:suppressAutoHyphens/>
        <w:rPr>
          <w:rFonts w:ascii="Arial" w:hAnsi="Arial"/>
          <w:spacing w:val="-3"/>
        </w:rPr>
      </w:pPr>
    </w:p>
    <w:p w14:paraId="2DB221BF" w14:textId="77777777" w:rsidR="000379BB" w:rsidRDefault="000379BB" w:rsidP="000379BB">
      <w:pPr>
        <w:pStyle w:val="EndnoteText"/>
        <w:tabs>
          <w:tab w:val="left" w:pos="-720"/>
          <w:tab w:val="left" w:pos="0"/>
        </w:tabs>
        <w:suppressAutoHyphens/>
        <w:rPr>
          <w:rFonts w:ascii="Arial" w:hAnsi="Arial"/>
          <w:bCs/>
          <w:spacing w:val="-3"/>
        </w:rPr>
      </w:pPr>
      <w:r>
        <w:rPr>
          <w:rFonts w:ascii="Arial" w:hAnsi="Arial"/>
          <w:spacing w:val="-3"/>
        </w:rPr>
        <w:t xml:space="preserve">   </w:t>
      </w:r>
      <w:r>
        <w:rPr>
          <w:rFonts w:ascii="Arial" w:hAnsi="Arial"/>
          <w:spacing w:val="-3"/>
        </w:rPr>
        <w:tab/>
      </w:r>
      <w:r>
        <w:rPr>
          <w:rFonts w:ascii="Arial" w:hAnsi="Arial"/>
          <w:bCs/>
          <w:spacing w:val="-3"/>
        </w:rPr>
        <w:t xml:space="preserve">Noise zone means an individual unit of land or a group of contiguous parcels under the same ownership as indicated by public land records </w:t>
      </w:r>
      <w:proofErr w:type="gramStart"/>
      <w:r>
        <w:rPr>
          <w:rFonts w:ascii="Arial" w:hAnsi="Arial"/>
          <w:bCs/>
          <w:spacing w:val="-3"/>
        </w:rPr>
        <w:t>and,</w:t>
      </w:r>
      <w:proofErr w:type="gramEnd"/>
      <w:r>
        <w:rPr>
          <w:rFonts w:ascii="Arial" w:hAnsi="Arial"/>
          <w:bCs/>
          <w:spacing w:val="-3"/>
        </w:rPr>
        <w:t xml:space="preserve"> as related to noise emitters, includes contiguous publicly dedicated street and highway rights-of-way, railroad rights-of-way, and waters of the State.</w:t>
      </w:r>
    </w:p>
    <w:p w14:paraId="25C57986" w14:textId="77777777" w:rsidR="000379BB" w:rsidRDefault="000379BB" w:rsidP="000379BB">
      <w:pPr>
        <w:pStyle w:val="EndnoteText"/>
        <w:tabs>
          <w:tab w:val="left" w:pos="-720"/>
          <w:tab w:val="left" w:pos="0"/>
        </w:tabs>
        <w:suppressAutoHyphens/>
        <w:rPr>
          <w:rFonts w:ascii="Arial" w:hAnsi="Arial"/>
          <w:spacing w:val="-3"/>
        </w:rPr>
      </w:pPr>
    </w:p>
    <w:p w14:paraId="23D3DB0E" w14:textId="77777777" w:rsidR="000379BB" w:rsidRDefault="000379BB" w:rsidP="000379BB">
      <w:pPr>
        <w:pStyle w:val="EndnoteText"/>
        <w:tabs>
          <w:tab w:val="left" w:pos="-720"/>
          <w:tab w:val="left" w:pos="0"/>
        </w:tabs>
        <w:suppressAutoHyphens/>
        <w:rPr>
          <w:rFonts w:ascii="Arial" w:hAnsi="Arial"/>
          <w:spacing w:val="-3"/>
        </w:rPr>
      </w:pPr>
      <w:r>
        <w:rPr>
          <w:rFonts w:ascii="Arial" w:hAnsi="Arial"/>
          <w:spacing w:val="-3"/>
        </w:rPr>
        <w:tab/>
        <w:t>Noise zones within the Town of Berlin shall be classified as to zoning applicable for the parcel or tract of land and the surrounding parcels or tracts. Noise zones specified herein shall correspond to the following zoning descriptions in the Zoning Regulations and Zoning Map of the Town of Berlin.</w:t>
      </w:r>
    </w:p>
    <w:p w14:paraId="1187659B" w14:textId="77777777" w:rsidR="000379BB" w:rsidRDefault="000379BB" w:rsidP="000379BB">
      <w:pPr>
        <w:pStyle w:val="EndnoteText"/>
        <w:tabs>
          <w:tab w:val="left" w:pos="-720"/>
          <w:tab w:val="left" w:pos="0"/>
        </w:tabs>
        <w:suppressAutoHyphens/>
        <w:rPr>
          <w:rFonts w:ascii="Arial" w:hAnsi="Arial"/>
          <w:spacing w:val="-3"/>
        </w:rPr>
      </w:pPr>
      <w:r>
        <w:rPr>
          <w:rFonts w:ascii="Arial" w:hAnsi="Arial"/>
          <w:spacing w:val="-3"/>
        </w:rPr>
        <w:tab/>
        <w:t xml:space="preserve"> </w:t>
      </w:r>
    </w:p>
    <w:p w14:paraId="1251A3A8" w14:textId="77777777" w:rsidR="000379BB" w:rsidRDefault="000379BB" w:rsidP="000379BB">
      <w:pPr>
        <w:pStyle w:val="EndnoteText"/>
        <w:tabs>
          <w:tab w:val="left" w:pos="-720"/>
          <w:tab w:val="left" w:pos="0"/>
        </w:tabs>
        <w:suppressAutoHyphens/>
        <w:rPr>
          <w:rFonts w:ascii="Arial" w:hAnsi="Arial"/>
          <w:spacing w:val="-3"/>
        </w:rPr>
      </w:pPr>
    </w:p>
    <w:p w14:paraId="61002E49" w14:textId="77777777" w:rsidR="000379BB" w:rsidRDefault="000379BB" w:rsidP="000379BB">
      <w:pPr>
        <w:pStyle w:val="EndnoteText"/>
        <w:tabs>
          <w:tab w:val="left" w:pos="-720"/>
          <w:tab w:val="left" w:pos="0"/>
        </w:tabs>
        <w:suppressAutoHyphens/>
        <w:rPr>
          <w:rFonts w:ascii="Arial" w:hAnsi="Arial"/>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3870"/>
        <w:gridCol w:w="3672"/>
      </w:tblGrid>
      <w:tr w:rsidR="000379BB" w14:paraId="3180A3EA" w14:textId="77777777" w:rsidTr="005E2DFF">
        <w:tc>
          <w:tcPr>
            <w:tcW w:w="1458" w:type="dxa"/>
          </w:tcPr>
          <w:p w14:paraId="17DDBAB5" w14:textId="77777777" w:rsidR="000379BB" w:rsidRDefault="000379BB" w:rsidP="005E2DFF">
            <w:pPr>
              <w:pStyle w:val="EndnoteText"/>
              <w:tabs>
                <w:tab w:val="left" w:pos="-720"/>
                <w:tab w:val="left" w:pos="0"/>
              </w:tabs>
              <w:suppressAutoHyphens/>
              <w:jc w:val="center"/>
              <w:rPr>
                <w:rFonts w:ascii="Arial" w:hAnsi="Arial"/>
                <w:b/>
                <w:bCs/>
                <w:spacing w:val="-3"/>
              </w:rPr>
            </w:pPr>
            <w:r>
              <w:rPr>
                <w:rFonts w:ascii="Arial" w:hAnsi="Arial"/>
                <w:b/>
                <w:bCs/>
                <w:spacing w:val="-3"/>
              </w:rPr>
              <w:t>Zone</w:t>
            </w:r>
          </w:p>
        </w:tc>
        <w:tc>
          <w:tcPr>
            <w:tcW w:w="3870" w:type="dxa"/>
          </w:tcPr>
          <w:p w14:paraId="30507EC8" w14:textId="77777777" w:rsidR="000379BB" w:rsidRDefault="000379BB" w:rsidP="005E2DFF">
            <w:pPr>
              <w:pStyle w:val="EndnoteText"/>
              <w:tabs>
                <w:tab w:val="left" w:pos="-720"/>
                <w:tab w:val="left" w:pos="0"/>
              </w:tabs>
              <w:suppressAutoHyphens/>
              <w:jc w:val="center"/>
              <w:rPr>
                <w:rFonts w:ascii="Arial" w:hAnsi="Arial"/>
                <w:b/>
                <w:bCs/>
                <w:spacing w:val="-3"/>
              </w:rPr>
            </w:pPr>
            <w:r>
              <w:rPr>
                <w:rFonts w:ascii="Arial" w:hAnsi="Arial"/>
                <w:b/>
                <w:bCs/>
                <w:spacing w:val="-3"/>
              </w:rPr>
              <w:t>Actual or Intended Use</w:t>
            </w:r>
          </w:p>
        </w:tc>
        <w:tc>
          <w:tcPr>
            <w:tcW w:w="3672" w:type="dxa"/>
          </w:tcPr>
          <w:p w14:paraId="1B1C8E02" w14:textId="77777777" w:rsidR="000379BB" w:rsidRDefault="000379BB" w:rsidP="005E2DFF">
            <w:pPr>
              <w:pStyle w:val="EndnoteText"/>
              <w:tabs>
                <w:tab w:val="left" w:pos="-720"/>
                <w:tab w:val="left" w:pos="0"/>
              </w:tabs>
              <w:suppressAutoHyphens/>
              <w:jc w:val="center"/>
              <w:rPr>
                <w:rFonts w:ascii="Arial" w:hAnsi="Arial"/>
                <w:b/>
                <w:bCs/>
                <w:spacing w:val="-3"/>
              </w:rPr>
            </w:pPr>
            <w:r>
              <w:rPr>
                <w:rFonts w:ascii="Arial" w:hAnsi="Arial"/>
                <w:b/>
                <w:bCs/>
                <w:spacing w:val="-3"/>
              </w:rPr>
              <w:t>Current Zoning*</w:t>
            </w:r>
          </w:p>
        </w:tc>
      </w:tr>
      <w:tr w:rsidR="000379BB" w14:paraId="047496F1" w14:textId="77777777" w:rsidTr="005E2DFF">
        <w:tc>
          <w:tcPr>
            <w:tcW w:w="1458" w:type="dxa"/>
          </w:tcPr>
          <w:p w14:paraId="2F1D22E6" w14:textId="77777777" w:rsidR="000379BB" w:rsidRDefault="000379BB" w:rsidP="005E2DFF">
            <w:pPr>
              <w:pStyle w:val="EndnoteText"/>
              <w:tabs>
                <w:tab w:val="left" w:pos="-720"/>
                <w:tab w:val="left" w:pos="0"/>
              </w:tabs>
              <w:suppressAutoHyphens/>
              <w:jc w:val="center"/>
              <w:rPr>
                <w:rFonts w:ascii="Arial" w:hAnsi="Arial"/>
                <w:spacing w:val="-3"/>
              </w:rPr>
            </w:pPr>
          </w:p>
          <w:p w14:paraId="0BD091B2" w14:textId="77777777" w:rsidR="000379BB" w:rsidRDefault="000379BB" w:rsidP="005E2DFF">
            <w:pPr>
              <w:pStyle w:val="EndnoteText"/>
              <w:tabs>
                <w:tab w:val="left" w:pos="-720"/>
                <w:tab w:val="left" w:pos="0"/>
              </w:tabs>
              <w:suppressAutoHyphens/>
              <w:jc w:val="center"/>
              <w:rPr>
                <w:rFonts w:ascii="Arial" w:hAnsi="Arial"/>
                <w:spacing w:val="-3"/>
              </w:rPr>
            </w:pPr>
            <w:r>
              <w:rPr>
                <w:rFonts w:ascii="Arial" w:hAnsi="Arial"/>
                <w:spacing w:val="-3"/>
              </w:rPr>
              <w:t>A</w:t>
            </w:r>
          </w:p>
        </w:tc>
        <w:tc>
          <w:tcPr>
            <w:tcW w:w="3870" w:type="dxa"/>
          </w:tcPr>
          <w:p w14:paraId="5B721FB8" w14:textId="77777777" w:rsidR="000379BB" w:rsidRDefault="000379BB" w:rsidP="005E2DFF">
            <w:pPr>
              <w:pStyle w:val="EndnoteText"/>
              <w:tabs>
                <w:tab w:val="left" w:pos="-720"/>
                <w:tab w:val="left" w:pos="0"/>
              </w:tabs>
              <w:suppressAutoHyphens/>
              <w:jc w:val="center"/>
              <w:rPr>
                <w:rFonts w:ascii="Arial" w:hAnsi="Arial"/>
                <w:spacing w:val="-3"/>
              </w:rPr>
            </w:pPr>
          </w:p>
          <w:p w14:paraId="4437CFAD" w14:textId="77777777" w:rsidR="000379BB" w:rsidRDefault="000379BB" w:rsidP="005E2DFF">
            <w:pPr>
              <w:pStyle w:val="EndnoteText"/>
              <w:tabs>
                <w:tab w:val="left" w:pos="-720"/>
                <w:tab w:val="left" w:pos="0"/>
              </w:tabs>
              <w:suppressAutoHyphens/>
              <w:jc w:val="center"/>
              <w:rPr>
                <w:rFonts w:ascii="Arial" w:hAnsi="Arial"/>
                <w:spacing w:val="-3"/>
              </w:rPr>
            </w:pPr>
            <w:r>
              <w:rPr>
                <w:rFonts w:ascii="Arial" w:hAnsi="Arial"/>
                <w:spacing w:val="-3"/>
              </w:rPr>
              <w:t>Residential</w:t>
            </w:r>
          </w:p>
          <w:p w14:paraId="2C270707" w14:textId="77777777" w:rsidR="000379BB" w:rsidRDefault="000379BB" w:rsidP="005E2DFF">
            <w:pPr>
              <w:pStyle w:val="EndnoteText"/>
              <w:tabs>
                <w:tab w:val="left" w:pos="-720"/>
                <w:tab w:val="left" w:pos="0"/>
              </w:tabs>
              <w:suppressAutoHyphens/>
              <w:jc w:val="center"/>
              <w:rPr>
                <w:rFonts w:ascii="Arial" w:hAnsi="Arial"/>
                <w:spacing w:val="-3"/>
              </w:rPr>
            </w:pPr>
          </w:p>
        </w:tc>
        <w:tc>
          <w:tcPr>
            <w:tcW w:w="3672" w:type="dxa"/>
          </w:tcPr>
          <w:p w14:paraId="70454F96" w14:textId="77777777" w:rsidR="000379BB" w:rsidRDefault="000379BB" w:rsidP="005E2DFF">
            <w:pPr>
              <w:pStyle w:val="EndnoteText"/>
              <w:tabs>
                <w:tab w:val="left" w:pos="-720"/>
                <w:tab w:val="left" w:pos="0"/>
              </w:tabs>
              <w:suppressAutoHyphens/>
              <w:jc w:val="center"/>
              <w:rPr>
                <w:rFonts w:ascii="Arial" w:hAnsi="Arial"/>
                <w:spacing w:val="-3"/>
              </w:rPr>
            </w:pPr>
          </w:p>
          <w:p w14:paraId="2E0B289A" w14:textId="77777777" w:rsidR="000379BB" w:rsidRDefault="000379BB" w:rsidP="005E2DFF">
            <w:pPr>
              <w:pStyle w:val="EndnoteText"/>
              <w:tabs>
                <w:tab w:val="left" w:pos="-720"/>
                <w:tab w:val="left" w:pos="0"/>
              </w:tabs>
              <w:suppressAutoHyphens/>
              <w:jc w:val="center"/>
              <w:rPr>
                <w:rFonts w:ascii="Arial" w:hAnsi="Arial"/>
                <w:spacing w:val="-3"/>
              </w:rPr>
            </w:pPr>
            <w:r>
              <w:rPr>
                <w:rFonts w:ascii="Arial" w:hAnsi="Arial"/>
                <w:spacing w:val="-3"/>
              </w:rPr>
              <w:t>R-</w:t>
            </w:r>
            <w:proofErr w:type="gramStart"/>
            <w:r>
              <w:rPr>
                <w:rFonts w:ascii="Arial" w:hAnsi="Arial"/>
                <w:spacing w:val="-3"/>
              </w:rPr>
              <w:t>86,R</w:t>
            </w:r>
            <w:proofErr w:type="gramEnd"/>
            <w:r>
              <w:rPr>
                <w:rFonts w:ascii="Arial" w:hAnsi="Arial"/>
                <w:spacing w:val="-3"/>
              </w:rPr>
              <w:t xml:space="preserve">-43,R-21,R-15,R-11, R-7, PR-1, PR-2, PR-3, POR, OP, MR-1, MR-2, and </w:t>
            </w:r>
            <w:proofErr w:type="spellStart"/>
            <w:r>
              <w:rPr>
                <w:rFonts w:ascii="Arial" w:hAnsi="Arial"/>
                <w:spacing w:val="-3"/>
              </w:rPr>
              <w:t>WHD</w:t>
            </w:r>
            <w:proofErr w:type="spellEnd"/>
          </w:p>
          <w:p w14:paraId="7D216034" w14:textId="77777777" w:rsidR="000379BB" w:rsidRDefault="000379BB" w:rsidP="005E2DFF">
            <w:pPr>
              <w:pStyle w:val="EndnoteText"/>
              <w:tabs>
                <w:tab w:val="left" w:pos="-720"/>
                <w:tab w:val="left" w:pos="0"/>
              </w:tabs>
              <w:suppressAutoHyphens/>
              <w:jc w:val="center"/>
              <w:rPr>
                <w:rFonts w:ascii="Arial" w:hAnsi="Arial"/>
                <w:spacing w:val="-3"/>
              </w:rPr>
            </w:pPr>
          </w:p>
        </w:tc>
      </w:tr>
      <w:tr w:rsidR="000379BB" w14:paraId="79E6EAA3" w14:textId="77777777" w:rsidTr="005E2DFF">
        <w:trPr>
          <w:trHeight w:val="863"/>
        </w:trPr>
        <w:tc>
          <w:tcPr>
            <w:tcW w:w="1458" w:type="dxa"/>
          </w:tcPr>
          <w:p w14:paraId="07CF4C55" w14:textId="77777777" w:rsidR="000379BB" w:rsidRDefault="000379BB" w:rsidP="005E2DFF">
            <w:pPr>
              <w:pStyle w:val="EndnoteText"/>
              <w:tabs>
                <w:tab w:val="left" w:pos="-720"/>
                <w:tab w:val="left" w:pos="0"/>
              </w:tabs>
              <w:suppressAutoHyphens/>
              <w:jc w:val="center"/>
              <w:rPr>
                <w:rFonts w:ascii="Arial" w:hAnsi="Arial"/>
                <w:spacing w:val="-3"/>
              </w:rPr>
            </w:pPr>
          </w:p>
          <w:p w14:paraId="36B015DF" w14:textId="77777777" w:rsidR="000379BB" w:rsidRDefault="000379BB" w:rsidP="005E2DFF">
            <w:pPr>
              <w:pStyle w:val="EndnoteText"/>
              <w:tabs>
                <w:tab w:val="left" w:pos="-720"/>
                <w:tab w:val="left" w:pos="0"/>
              </w:tabs>
              <w:suppressAutoHyphens/>
              <w:jc w:val="center"/>
              <w:rPr>
                <w:rFonts w:ascii="Arial" w:hAnsi="Arial"/>
                <w:spacing w:val="-3"/>
              </w:rPr>
            </w:pPr>
            <w:r>
              <w:rPr>
                <w:rFonts w:ascii="Arial" w:hAnsi="Arial"/>
                <w:spacing w:val="-3"/>
              </w:rPr>
              <w:t>B</w:t>
            </w:r>
          </w:p>
        </w:tc>
        <w:tc>
          <w:tcPr>
            <w:tcW w:w="3870" w:type="dxa"/>
          </w:tcPr>
          <w:p w14:paraId="1C43E04F" w14:textId="77777777" w:rsidR="000379BB" w:rsidRDefault="000379BB" w:rsidP="005E2DFF">
            <w:pPr>
              <w:pStyle w:val="EndnoteText"/>
              <w:tabs>
                <w:tab w:val="left" w:pos="-720"/>
                <w:tab w:val="left" w:pos="0"/>
              </w:tabs>
              <w:suppressAutoHyphens/>
              <w:jc w:val="center"/>
              <w:rPr>
                <w:rFonts w:ascii="Arial" w:hAnsi="Arial"/>
                <w:spacing w:val="-3"/>
              </w:rPr>
            </w:pPr>
          </w:p>
          <w:p w14:paraId="7300F76F" w14:textId="77777777" w:rsidR="000379BB" w:rsidRDefault="000379BB" w:rsidP="005E2DFF">
            <w:pPr>
              <w:pStyle w:val="EndnoteText"/>
              <w:tabs>
                <w:tab w:val="left" w:pos="-720"/>
                <w:tab w:val="left" w:pos="0"/>
              </w:tabs>
              <w:suppressAutoHyphens/>
              <w:jc w:val="center"/>
              <w:rPr>
                <w:rFonts w:ascii="Arial" w:hAnsi="Arial"/>
                <w:spacing w:val="-3"/>
              </w:rPr>
            </w:pPr>
            <w:r>
              <w:rPr>
                <w:rFonts w:ascii="Arial" w:hAnsi="Arial"/>
                <w:spacing w:val="-3"/>
              </w:rPr>
              <w:t>Commercial</w:t>
            </w:r>
          </w:p>
        </w:tc>
        <w:tc>
          <w:tcPr>
            <w:tcW w:w="3672" w:type="dxa"/>
          </w:tcPr>
          <w:p w14:paraId="07215B22" w14:textId="77777777" w:rsidR="000379BB" w:rsidRDefault="000379BB" w:rsidP="005E2DFF">
            <w:pPr>
              <w:pStyle w:val="EndnoteText"/>
              <w:tabs>
                <w:tab w:val="left" w:pos="-720"/>
                <w:tab w:val="left" w:pos="0"/>
              </w:tabs>
              <w:suppressAutoHyphens/>
              <w:jc w:val="center"/>
              <w:rPr>
                <w:rFonts w:ascii="Arial" w:hAnsi="Arial"/>
                <w:spacing w:val="-3"/>
              </w:rPr>
            </w:pPr>
          </w:p>
          <w:p w14:paraId="25B1D9EE" w14:textId="77777777" w:rsidR="000379BB" w:rsidRDefault="000379BB" w:rsidP="005E2DFF">
            <w:pPr>
              <w:pStyle w:val="EndnoteText"/>
              <w:tabs>
                <w:tab w:val="left" w:pos="-720"/>
                <w:tab w:val="left" w:pos="0"/>
              </w:tabs>
              <w:suppressAutoHyphens/>
              <w:jc w:val="center"/>
              <w:rPr>
                <w:rFonts w:ascii="Arial" w:hAnsi="Arial"/>
                <w:spacing w:val="-3"/>
              </w:rPr>
            </w:pPr>
            <w:r>
              <w:rPr>
                <w:rFonts w:ascii="Arial" w:hAnsi="Arial"/>
                <w:spacing w:val="-3"/>
              </w:rPr>
              <w:t>PS-</w:t>
            </w:r>
            <w:proofErr w:type="spellStart"/>
            <w:proofErr w:type="gramStart"/>
            <w:r>
              <w:rPr>
                <w:rFonts w:ascii="Arial" w:hAnsi="Arial"/>
                <w:spacing w:val="-3"/>
              </w:rPr>
              <w:t>A,PS</w:t>
            </w:r>
            <w:proofErr w:type="spellEnd"/>
            <w:proofErr w:type="gramEnd"/>
            <w:r>
              <w:rPr>
                <w:rFonts w:ascii="Arial" w:hAnsi="Arial"/>
                <w:spacing w:val="-3"/>
              </w:rPr>
              <w:t>-</w:t>
            </w:r>
            <w:proofErr w:type="spellStart"/>
            <w:r>
              <w:rPr>
                <w:rFonts w:ascii="Arial" w:hAnsi="Arial"/>
                <w:spacing w:val="-3"/>
              </w:rPr>
              <w:t>B,SP-DD,GC</w:t>
            </w:r>
            <w:proofErr w:type="spellEnd"/>
            <w:r>
              <w:rPr>
                <w:rFonts w:ascii="Arial" w:hAnsi="Arial"/>
                <w:spacing w:val="-3"/>
              </w:rPr>
              <w:t xml:space="preserve">, BT-1, BT-2, CCD-1, CCD-2,  SP-DD 2, SP-DD Overlay, and </w:t>
            </w:r>
            <w:proofErr w:type="spellStart"/>
            <w:r>
              <w:rPr>
                <w:rFonts w:ascii="Arial" w:hAnsi="Arial"/>
                <w:spacing w:val="-3"/>
              </w:rPr>
              <w:t>BTD</w:t>
            </w:r>
            <w:proofErr w:type="spellEnd"/>
          </w:p>
          <w:p w14:paraId="33024A3E" w14:textId="77777777" w:rsidR="000379BB" w:rsidRDefault="000379BB" w:rsidP="005E2DFF">
            <w:pPr>
              <w:pStyle w:val="EndnoteText"/>
              <w:tabs>
                <w:tab w:val="left" w:pos="-720"/>
                <w:tab w:val="left" w:pos="0"/>
              </w:tabs>
              <w:suppressAutoHyphens/>
              <w:jc w:val="center"/>
              <w:rPr>
                <w:rFonts w:ascii="Arial" w:hAnsi="Arial"/>
                <w:spacing w:val="-3"/>
              </w:rPr>
            </w:pPr>
          </w:p>
        </w:tc>
      </w:tr>
      <w:tr w:rsidR="000379BB" w14:paraId="48C51BB7" w14:textId="77777777" w:rsidTr="005E2DFF">
        <w:tc>
          <w:tcPr>
            <w:tcW w:w="1458" w:type="dxa"/>
          </w:tcPr>
          <w:p w14:paraId="2AC45F4F" w14:textId="77777777" w:rsidR="000379BB" w:rsidRDefault="000379BB" w:rsidP="005E2DFF">
            <w:pPr>
              <w:pStyle w:val="EndnoteText"/>
              <w:tabs>
                <w:tab w:val="left" w:pos="-720"/>
                <w:tab w:val="left" w:pos="0"/>
              </w:tabs>
              <w:suppressAutoHyphens/>
              <w:jc w:val="center"/>
              <w:rPr>
                <w:rFonts w:ascii="Arial" w:hAnsi="Arial"/>
                <w:spacing w:val="-3"/>
              </w:rPr>
            </w:pPr>
          </w:p>
          <w:p w14:paraId="4A892959" w14:textId="77777777" w:rsidR="000379BB" w:rsidRDefault="000379BB" w:rsidP="005E2DFF">
            <w:pPr>
              <w:pStyle w:val="EndnoteText"/>
              <w:tabs>
                <w:tab w:val="left" w:pos="-720"/>
                <w:tab w:val="left" w:pos="0"/>
              </w:tabs>
              <w:suppressAutoHyphens/>
              <w:jc w:val="center"/>
              <w:rPr>
                <w:rFonts w:ascii="Arial" w:hAnsi="Arial"/>
                <w:spacing w:val="-3"/>
              </w:rPr>
            </w:pPr>
            <w:r>
              <w:rPr>
                <w:rFonts w:ascii="Arial" w:hAnsi="Arial"/>
                <w:spacing w:val="-3"/>
              </w:rPr>
              <w:t>C</w:t>
            </w:r>
          </w:p>
          <w:p w14:paraId="0B041866" w14:textId="77777777" w:rsidR="000379BB" w:rsidRDefault="000379BB" w:rsidP="005E2DFF">
            <w:pPr>
              <w:pStyle w:val="EndnoteText"/>
              <w:tabs>
                <w:tab w:val="left" w:pos="-720"/>
                <w:tab w:val="left" w:pos="0"/>
              </w:tabs>
              <w:suppressAutoHyphens/>
              <w:jc w:val="center"/>
              <w:rPr>
                <w:rFonts w:ascii="Arial" w:hAnsi="Arial"/>
                <w:spacing w:val="-3"/>
              </w:rPr>
            </w:pPr>
          </w:p>
        </w:tc>
        <w:tc>
          <w:tcPr>
            <w:tcW w:w="3870" w:type="dxa"/>
          </w:tcPr>
          <w:p w14:paraId="3728A519" w14:textId="77777777" w:rsidR="000379BB" w:rsidRDefault="000379BB" w:rsidP="005E2DFF">
            <w:pPr>
              <w:pStyle w:val="EndnoteText"/>
              <w:tabs>
                <w:tab w:val="left" w:pos="-720"/>
                <w:tab w:val="left" w:pos="0"/>
              </w:tabs>
              <w:suppressAutoHyphens/>
              <w:jc w:val="center"/>
              <w:rPr>
                <w:rFonts w:ascii="Arial" w:hAnsi="Arial"/>
                <w:spacing w:val="-3"/>
              </w:rPr>
            </w:pPr>
          </w:p>
          <w:p w14:paraId="2D5271B8" w14:textId="77777777" w:rsidR="000379BB" w:rsidRDefault="000379BB" w:rsidP="005E2DFF">
            <w:pPr>
              <w:pStyle w:val="EndnoteText"/>
              <w:tabs>
                <w:tab w:val="left" w:pos="-720"/>
                <w:tab w:val="left" w:pos="0"/>
              </w:tabs>
              <w:suppressAutoHyphens/>
              <w:jc w:val="center"/>
              <w:rPr>
                <w:rFonts w:ascii="Arial" w:hAnsi="Arial"/>
                <w:spacing w:val="-3"/>
              </w:rPr>
            </w:pPr>
            <w:r>
              <w:rPr>
                <w:rFonts w:ascii="Arial" w:hAnsi="Arial"/>
                <w:spacing w:val="-3"/>
              </w:rPr>
              <w:t>Industrial</w:t>
            </w:r>
          </w:p>
        </w:tc>
        <w:tc>
          <w:tcPr>
            <w:tcW w:w="3672" w:type="dxa"/>
          </w:tcPr>
          <w:p w14:paraId="4EE17E2E" w14:textId="77777777" w:rsidR="000379BB" w:rsidRDefault="000379BB" w:rsidP="005E2DFF">
            <w:pPr>
              <w:pStyle w:val="EndnoteText"/>
              <w:tabs>
                <w:tab w:val="left" w:pos="-720"/>
                <w:tab w:val="left" w:pos="0"/>
              </w:tabs>
              <w:suppressAutoHyphens/>
              <w:jc w:val="center"/>
              <w:rPr>
                <w:rFonts w:ascii="Arial" w:hAnsi="Arial"/>
                <w:spacing w:val="-3"/>
              </w:rPr>
            </w:pPr>
          </w:p>
          <w:p w14:paraId="3BB2787D" w14:textId="77777777" w:rsidR="000379BB" w:rsidRDefault="000379BB" w:rsidP="005E2DFF">
            <w:pPr>
              <w:pStyle w:val="EndnoteText"/>
              <w:tabs>
                <w:tab w:val="left" w:pos="-720"/>
                <w:tab w:val="left" w:pos="0"/>
              </w:tabs>
              <w:suppressAutoHyphens/>
              <w:jc w:val="center"/>
              <w:rPr>
                <w:rFonts w:ascii="Arial" w:hAnsi="Arial"/>
                <w:spacing w:val="-3"/>
              </w:rPr>
            </w:pPr>
            <w:proofErr w:type="gramStart"/>
            <w:r>
              <w:rPr>
                <w:rFonts w:ascii="Arial" w:hAnsi="Arial"/>
                <w:spacing w:val="-3"/>
              </w:rPr>
              <w:t>OT,OT</w:t>
            </w:r>
            <w:proofErr w:type="gramEnd"/>
            <w:r>
              <w:rPr>
                <w:rFonts w:ascii="Arial" w:hAnsi="Arial"/>
                <w:spacing w:val="-3"/>
              </w:rPr>
              <w:t>-2,GI,GI-2, PI, PI-2, POD</w:t>
            </w:r>
          </w:p>
        </w:tc>
      </w:tr>
    </w:tbl>
    <w:p w14:paraId="4CC5202F" w14:textId="77777777" w:rsidR="000379BB" w:rsidRDefault="000379BB" w:rsidP="000379BB">
      <w:pPr>
        <w:pStyle w:val="EndnoteText"/>
        <w:tabs>
          <w:tab w:val="left" w:pos="-720"/>
          <w:tab w:val="left" w:pos="0"/>
        </w:tabs>
        <w:suppressAutoHyphens/>
        <w:rPr>
          <w:rFonts w:ascii="Arial" w:hAnsi="Arial"/>
          <w:spacing w:val="-3"/>
        </w:rPr>
      </w:pPr>
    </w:p>
    <w:p w14:paraId="417089B5" w14:textId="77777777" w:rsidR="000379BB" w:rsidRDefault="000379BB" w:rsidP="000379BB">
      <w:pPr>
        <w:pStyle w:val="EndnoteText"/>
        <w:tabs>
          <w:tab w:val="left" w:pos="-720"/>
          <w:tab w:val="left" w:pos="0"/>
        </w:tabs>
        <w:suppressAutoHyphens/>
        <w:rPr>
          <w:rFonts w:ascii="Arial" w:hAnsi="Arial"/>
          <w:spacing w:val="-3"/>
        </w:rPr>
      </w:pPr>
      <w:r>
        <w:rPr>
          <w:rFonts w:ascii="Arial" w:hAnsi="Arial"/>
          <w:spacing w:val="-3"/>
        </w:rPr>
        <w:t xml:space="preserve"> *Based on the Zoning Regulations and Zoning Map of the Town of Berlin.</w:t>
      </w:r>
    </w:p>
    <w:p w14:paraId="155FCE68" w14:textId="77777777" w:rsidR="000379BB" w:rsidRDefault="000379BB" w:rsidP="000379BB">
      <w:pPr>
        <w:pStyle w:val="EndnoteText"/>
        <w:tabs>
          <w:tab w:val="left" w:pos="-720"/>
          <w:tab w:val="left" w:pos="0"/>
        </w:tabs>
        <w:suppressAutoHyphens/>
        <w:rPr>
          <w:rFonts w:ascii="Arial" w:hAnsi="Arial"/>
          <w:spacing w:val="-3"/>
        </w:rPr>
      </w:pPr>
    </w:p>
    <w:p w14:paraId="177E239B" w14:textId="77777777" w:rsidR="000379BB" w:rsidRDefault="000379BB" w:rsidP="000379BB">
      <w:pPr>
        <w:pStyle w:val="EndnoteText"/>
        <w:tabs>
          <w:tab w:val="left" w:pos="-720"/>
          <w:tab w:val="left" w:pos="0"/>
        </w:tabs>
        <w:suppressAutoHyphens/>
        <w:rPr>
          <w:rFonts w:ascii="Arial" w:hAnsi="Arial"/>
          <w:spacing w:val="-3"/>
        </w:rPr>
      </w:pPr>
    </w:p>
    <w:p w14:paraId="5D28B125" w14:textId="77777777" w:rsidR="000379BB" w:rsidRDefault="000379BB" w:rsidP="000379BB">
      <w:pPr>
        <w:pStyle w:val="EndnoteText"/>
        <w:tabs>
          <w:tab w:val="left" w:pos="-720"/>
          <w:tab w:val="left" w:pos="0"/>
        </w:tabs>
        <w:suppressAutoHyphens/>
        <w:rPr>
          <w:rFonts w:ascii="Arial" w:hAnsi="Arial"/>
          <w:b/>
          <w:bCs/>
          <w:i/>
          <w:iCs/>
          <w:spacing w:val="-3"/>
        </w:rPr>
      </w:pPr>
      <w:r>
        <w:rPr>
          <w:rFonts w:ascii="Arial" w:hAnsi="Arial" w:cs="Arial"/>
          <w:b/>
          <w:bCs/>
          <w:spacing w:val="-3"/>
        </w:rPr>
        <w:t>§</w:t>
      </w:r>
      <w:r>
        <w:rPr>
          <w:rFonts w:ascii="Arial" w:hAnsi="Arial"/>
          <w:b/>
          <w:bCs/>
          <w:spacing w:val="-3"/>
        </w:rPr>
        <w:t xml:space="preserve"> 7-63</w:t>
      </w:r>
      <w:r>
        <w:rPr>
          <w:rFonts w:ascii="Arial" w:hAnsi="Arial"/>
          <w:b/>
          <w:bCs/>
          <w:spacing w:val="-3"/>
        </w:rPr>
        <w:tab/>
      </w:r>
      <w:r>
        <w:rPr>
          <w:rFonts w:ascii="Arial" w:hAnsi="Arial"/>
          <w:b/>
          <w:bCs/>
          <w:spacing w:val="-3"/>
        </w:rPr>
        <w:tab/>
        <w:t xml:space="preserve">Sound levels. </w:t>
      </w:r>
    </w:p>
    <w:p w14:paraId="7D20CF59" w14:textId="77777777" w:rsidR="000379BB" w:rsidRDefault="000379BB" w:rsidP="000379BB">
      <w:pPr>
        <w:pStyle w:val="EndnoteText"/>
        <w:tabs>
          <w:tab w:val="left" w:pos="-720"/>
          <w:tab w:val="left" w:pos="0"/>
        </w:tabs>
        <w:suppressAutoHyphens/>
        <w:rPr>
          <w:rFonts w:ascii="Arial" w:hAnsi="Arial"/>
          <w:spacing w:val="-3"/>
        </w:rPr>
      </w:pPr>
    </w:p>
    <w:p w14:paraId="6EBF93A6" w14:textId="77777777" w:rsidR="000379BB" w:rsidRDefault="000379BB" w:rsidP="000379BB">
      <w:pPr>
        <w:pStyle w:val="EndnoteText"/>
        <w:tabs>
          <w:tab w:val="left" w:pos="-720"/>
          <w:tab w:val="left" w:pos="0"/>
        </w:tabs>
        <w:suppressAutoHyphens/>
        <w:ind w:left="1440" w:hanging="1440"/>
        <w:rPr>
          <w:rFonts w:ascii="Arial" w:hAnsi="Arial"/>
          <w:spacing w:val="-3"/>
        </w:rPr>
      </w:pPr>
      <w:r>
        <w:rPr>
          <w:rFonts w:ascii="Arial" w:hAnsi="Arial"/>
          <w:spacing w:val="-3"/>
        </w:rPr>
        <w:t xml:space="preserve">           A.</w:t>
      </w:r>
      <w:r>
        <w:rPr>
          <w:rFonts w:ascii="Arial" w:hAnsi="Arial"/>
          <w:spacing w:val="-3"/>
        </w:rPr>
        <w:tab/>
        <w:t xml:space="preserve">It shall be unlawful for any person to emit or cause to be emitted any sound beyond the boundaries of his/her/its premises </w:t>
      </w:r>
      <w:proofErr w:type="gramStart"/>
      <w:r>
        <w:rPr>
          <w:rFonts w:ascii="Arial" w:hAnsi="Arial"/>
          <w:spacing w:val="-3"/>
        </w:rPr>
        <w:t>so as to</w:t>
      </w:r>
      <w:proofErr w:type="gramEnd"/>
      <w:r>
        <w:rPr>
          <w:rFonts w:ascii="Arial" w:hAnsi="Arial"/>
          <w:spacing w:val="-3"/>
        </w:rPr>
        <w:t xml:space="preserve"> violate any provisions of this Chapter.</w:t>
      </w:r>
    </w:p>
    <w:p w14:paraId="46902D22" w14:textId="77777777" w:rsidR="000379BB" w:rsidRDefault="000379BB" w:rsidP="000379BB">
      <w:pPr>
        <w:pStyle w:val="EndnoteText"/>
        <w:tabs>
          <w:tab w:val="left" w:pos="-720"/>
          <w:tab w:val="left" w:pos="0"/>
        </w:tabs>
        <w:suppressAutoHyphens/>
        <w:ind w:left="1440" w:hanging="1440"/>
        <w:rPr>
          <w:rFonts w:ascii="Arial" w:hAnsi="Arial"/>
          <w:spacing w:val="-3"/>
        </w:rPr>
      </w:pPr>
    </w:p>
    <w:p w14:paraId="24204580" w14:textId="77777777" w:rsidR="000379BB" w:rsidRDefault="000379BB" w:rsidP="000379BB">
      <w:pPr>
        <w:pStyle w:val="EndnoteText"/>
        <w:numPr>
          <w:ilvl w:val="0"/>
          <w:numId w:val="8"/>
        </w:numPr>
        <w:tabs>
          <w:tab w:val="clear" w:pos="1080"/>
          <w:tab w:val="left" w:pos="-720"/>
          <w:tab w:val="left" w:pos="0"/>
          <w:tab w:val="num" w:pos="1440"/>
        </w:tabs>
        <w:suppressAutoHyphens/>
        <w:ind w:left="1440" w:hanging="720"/>
        <w:rPr>
          <w:rFonts w:ascii="Arial" w:hAnsi="Arial"/>
          <w:spacing w:val="-3"/>
        </w:rPr>
      </w:pPr>
      <w:r>
        <w:rPr>
          <w:rFonts w:ascii="Arial" w:hAnsi="Arial"/>
          <w:spacing w:val="-3"/>
        </w:rPr>
        <w:lastRenderedPageBreak/>
        <w:t xml:space="preserve">Sound level standards. No person shall emit or cause to be emitted sound beyond the boundaries of his/her/its premises exceeding the levels stated in the table below and applicable to adjacent residential (Zone A), commercial (Zone B), or industrial (Zone C) zones when </w:t>
      </w:r>
    </w:p>
    <w:p w14:paraId="0516F24E" w14:textId="77777777" w:rsidR="000379BB" w:rsidRDefault="000379BB" w:rsidP="000379BB">
      <w:pPr>
        <w:pStyle w:val="EndnoteText"/>
        <w:tabs>
          <w:tab w:val="left" w:pos="-720"/>
          <w:tab w:val="left" w:pos="0"/>
        </w:tabs>
        <w:suppressAutoHyphens/>
        <w:rPr>
          <w:rFonts w:ascii="Arial" w:hAnsi="Arial"/>
          <w:spacing w:val="-3"/>
        </w:rPr>
      </w:pPr>
      <w:r>
        <w:rPr>
          <w:rFonts w:ascii="Arial" w:hAnsi="Arial"/>
          <w:spacing w:val="-3"/>
        </w:rPr>
        <w:tab/>
      </w:r>
      <w:r>
        <w:rPr>
          <w:rFonts w:ascii="Arial" w:hAnsi="Arial"/>
          <w:spacing w:val="-3"/>
        </w:rPr>
        <w:tab/>
        <w:t xml:space="preserve">measured on a receptor’s premises: </w:t>
      </w:r>
    </w:p>
    <w:p w14:paraId="5C5A53A8" w14:textId="77777777" w:rsidR="000379BB" w:rsidRDefault="000379BB" w:rsidP="000379BB">
      <w:pPr>
        <w:tabs>
          <w:tab w:val="left" w:pos="-720"/>
          <w:tab w:val="left" w:pos="720"/>
        </w:tabs>
        <w:suppressAutoHyphens/>
        <w:ind w:left="720"/>
        <w:rPr>
          <w:rFonts w:ascii="Arial" w:hAnsi="Arial"/>
          <w:spacing w:val="-3"/>
          <w:sz w:val="24"/>
        </w:rPr>
      </w:pPr>
    </w:p>
    <w:p w14:paraId="10482C26" w14:textId="77777777" w:rsidR="000379BB" w:rsidRDefault="000379BB" w:rsidP="000379BB">
      <w:pPr>
        <w:pStyle w:val="Heading2"/>
      </w:pPr>
      <w:r>
        <w:tab/>
      </w:r>
      <w:r>
        <w:tab/>
      </w:r>
      <w:r>
        <w:tab/>
      </w:r>
      <w:r>
        <w:tab/>
      </w:r>
      <w:r>
        <w:tab/>
        <w:t>Receptor’s Noise Zone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350"/>
        <w:gridCol w:w="1260"/>
        <w:gridCol w:w="1530"/>
        <w:gridCol w:w="1782"/>
      </w:tblGrid>
      <w:tr w:rsidR="000379BB" w14:paraId="20760F72" w14:textId="77777777" w:rsidTr="005E2DFF">
        <w:tc>
          <w:tcPr>
            <w:tcW w:w="2358" w:type="dxa"/>
          </w:tcPr>
          <w:p w14:paraId="3BD278A9"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b/>
                <w:bCs/>
                <w:spacing w:val="-3"/>
                <w:sz w:val="24"/>
              </w:rPr>
              <w:t>Emitter’s Noise Zone</w:t>
            </w:r>
          </w:p>
        </w:tc>
        <w:tc>
          <w:tcPr>
            <w:tcW w:w="1350" w:type="dxa"/>
          </w:tcPr>
          <w:p w14:paraId="146BB07B" w14:textId="77777777" w:rsidR="000379BB" w:rsidRDefault="000379BB" w:rsidP="005E2DFF">
            <w:pPr>
              <w:pStyle w:val="Heading3"/>
            </w:pPr>
            <w:r>
              <w:t>Zone C</w:t>
            </w:r>
          </w:p>
          <w:p w14:paraId="025E244C" w14:textId="77777777" w:rsidR="000379BB" w:rsidRDefault="000379BB" w:rsidP="005E2DFF">
            <w:pPr>
              <w:tabs>
                <w:tab w:val="left" w:pos="-720"/>
                <w:tab w:val="left" w:pos="720"/>
              </w:tabs>
              <w:suppressAutoHyphens/>
              <w:jc w:val="center"/>
              <w:rPr>
                <w:rFonts w:ascii="Arial" w:hAnsi="Arial"/>
                <w:b/>
                <w:bCs/>
                <w:spacing w:val="-3"/>
                <w:sz w:val="24"/>
              </w:rPr>
            </w:pPr>
            <w:r>
              <w:rPr>
                <w:rFonts w:ascii="Arial" w:hAnsi="Arial"/>
                <w:b/>
                <w:bCs/>
                <w:spacing w:val="-3"/>
                <w:sz w:val="24"/>
              </w:rPr>
              <w:t xml:space="preserve">Receptor </w:t>
            </w:r>
          </w:p>
        </w:tc>
        <w:tc>
          <w:tcPr>
            <w:tcW w:w="1260" w:type="dxa"/>
          </w:tcPr>
          <w:p w14:paraId="70A32144" w14:textId="77777777" w:rsidR="000379BB" w:rsidRDefault="000379BB" w:rsidP="005E2DFF">
            <w:pPr>
              <w:pStyle w:val="Heading4"/>
              <w:jc w:val="center"/>
            </w:pPr>
            <w:r>
              <w:t>Zone B</w:t>
            </w:r>
          </w:p>
          <w:p w14:paraId="3D402D9C" w14:textId="77777777" w:rsidR="000379BB" w:rsidRDefault="000379BB" w:rsidP="005E2DFF">
            <w:pPr>
              <w:pStyle w:val="Heading3"/>
            </w:pPr>
            <w:r>
              <w:t>Receptor</w:t>
            </w:r>
          </w:p>
        </w:tc>
        <w:tc>
          <w:tcPr>
            <w:tcW w:w="1530" w:type="dxa"/>
          </w:tcPr>
          <w:p w14:paraId="62228679" w14:textId="77777777" w:rsidR="000379BB" w:rsidRDefault="000379BB" w:rsidP="005E2DFF">
            <w:pPr>
              <w:pStyle w:val="Heading3"/>
            </w:pPr>
            <w:r>
              <w:t>Zone A/Day</w:t>
            </w:r>
          </w:p>
          <w:p w14:paraId="618DB0C3" w14:textId="77777777" w:rsidR="000379BB" w:rsidRDefault="000379BB" w:rsidP="005E2DFF">
            <w:pPr>
              <w:tabs>
                <w:tab w:val="left" w:pos="-720"/>
                <w:tab w:val="left" w:pos="720"/>
              </w:tabs>
              <w:suppressAutoHyphens/>
              <w:jc w:val="center"/>
              <w:rPr>
                <w:rFonts w:ascii="Arial" w:hAnsi="Arial"/>
                <w:b/>
                <w:bCs/>
                <w:spacing w:val="-3"/>
                <w:sz w:val="24"/>
              </w:rPr>
            </w:pPr>
            <w:r>
              <w:rPr>
                <w:rFonts w:ascii="Arial" w:hAnsi="Arial"/>
                <w:b/>
                <w:bCs/>
                <w:spacing w:val="-3"/>
                <w:sz w:val="24"/>
              </w:rPr>
              <w:t>Receptor</w:t>
            </w:r>
          </w:p>
        </w:tc>
        <w:tc>
          <w:tcPr>
            <w:tcW w:w="1782" w:type="dxa"/>
          </w:tcPr>
          <w:p w14:paraId="13C31CC2" w14:textId="77777777" w:rsidR="000379BB" w:rsidRDefault="000379BB" w:rsidP="005E2DFF">
            <w:pPr>
              <w:pStyle w:val="Heading3"/>
            </w:pPr>
            <w:r>
              <w:t>Zone A/Night</w:t>
            </w:r>
          </w:p>
          <w:p w14:paraId="3F32F1E1" w14:textId="77777777" w:rsidR="000379BB" w:rsidRDefault="000379BB" w:rsidP="005E2DFF">
            <w:pPr>
              <w:pStyle w:val="Heading3"/>
              <w:tabs>
                <w:tab w:val="clear" w:pos="-720"/>
                <w:tab w:val="clear" w:pos="720"/>
              </w:tabs>
              <w:suppressAutoHyphens w:val="0"/>
              <w:rPr>
                <w:rFonts w:cs="Arial"/>
                <w:spacing w:val="0"/>
              </w:rPr>
            </w:pPr>
            <w:r>
              <w:rPr>
                <w:rFonts w:cs="Arial"/>
                <w:spacing w:val="0"/>
              </w:rPr>
              <w:t>Receptor</w:t>
            </w:r>
          </w:p>
        </w:tc>
      </w:tr>
      <w:tr w:rsidR="000379BB" w14:paraId="0804F5B4" w14:textId="77777777" w:rsidTr="005E2DFF">
        <w:tc>
          <w:tcPr>
            <w:tcW w:w="2358" w:type="dxa"/>
          </w:tcPr>
          <w:p w14:paraId="6C3B3F8F" w14:textId="77777777" w:rsidR="000379BB" w:rsidRDefault="000379BB" w:rsidP="005E2DFF">
            <w:pPr>
              <w:tabs>
                <w:tab w:val="left" w:pos="-720"/>
                <w:tab w:val="left" w:pos="720"/>
              </w:tabs>
              <w:suppressAutoHyphens/>
              <w:rPr>
                <w:rFonts w:ascii="Arial" w:hAnsi="Arial"/>
                <w:spacing w:val="-3"/>
                <w:sz w:val="24"/>
              </w:rPr>
            </w:pPr>
            <w:r>
              <w:rPr>
                <w:rFonts w:ascii="Arial" w:hAnsi="Arial"/>
                <w:spacing w:val="-3"/>
                <w:sz w:val="24"/>
              </w:rPr>
              <w:t xml:space="preserve">Zone </w:t>
            </w:r>
            <w:proofErr w:type="gramStart"/>
            <w:r>
              <w:rPr>
                <w:rFonts w:ascii="Arial" w:hAnsi="Arial"/>
                <w:spacing w:val="-3"/>
                <w:sz w:val="24"/>
              </w:rPr>
              <w:t>A</w:t>
            </w:r>
            <w:proofErr w:type="gramEnd"/>
            <w:r>
              <w:rPr>
                <w:rFonts w:ascii="Arial" w:hAnsi="Arial"/>
                <w:spacing w:val="-3"/>
                <w:sz w:val="24"/>
              </w:rPr>
              <w:t xml:space="preserve"> Emitter</w:t>
            </w:r>
          </w:p>
        </w:tc>
        <w:tc>
          <w:tcPr>
            <w:tcW w:w="1350" w:type="dxa"/>
          </w:tcPr>
          <w:p w14:paraId="3802452A"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62 dBA</w:t>
            </w:r>
          </w:p>
        </w:tc>
        <w:tc>
          <w:tcPr>
            <w:tcW w:w="1260" w:type="dxa"/>
          </w:tcPr>
          <w:p w14:paraId="4A242B9B"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55 dBA</w:t>
            </w:r>
          </w:p>
        </w:tc>
        <w:tc>
          <w:tcPr>
            <w:tcW w:w="1530" w:type="dxa"/>
          </w:tcPr>
          <w:p w14:paraId="68A9C0DB"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55 dBA</w:t>
            </w:r>
          </w:p>
        </w:tc>
        <w:tc>
          <w:tcPr>
            <w:tcW w:w="1782" w:type="dxa"/>
          </w:tcPr>
          <w:p w14:paraId="535892CF"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45 dBA</w:t>
            </w:r>
          </w:p>
        </w:tc>
      </w:tr>
      <w:tr w:rsidR="000379BB" w14:paraId="3C8AC453" w14:textId="77777777" w:rsidTr="005E2DFF">
        <w:tc>
          <w:tcPr>
            <w:tcW w:w="2358" w:type="dxa"/>
          </w:tcPr>
          <w:p w14:paraId="4152C073" w14:textId="77777777" w:rsidR="000379BB" w:rsidRDefault="000379BB" w:rsidP="005E2DFF">
            <w:pPr>
              <w:tabs>
                <w:tab w:val="left" w:pos="-720"/>
                <w:tab w:val="left" w:pos="720"/>
              </w:tabs>
              <w:suppressAutoHyphens/>
              <w:rPr>
                <w:rFonts w:ascii="Arial" w:hAnsi="Arial"/>
                <w:spacing w:val="-3"/>
                <w:sz w:val="24"/>
              </w:rPr>
            </w:pPr>
            <w:r>
              <w:rPr>
                <w:rFonts w:ascii="Arial" w:hAnsi="Arial"/>
                <w:spacing w:val="-3"/>
                <w:sz w:val="24"/>
              </w:rPr>
              <w:t>Zone B Emitter</w:t>
            </w:r>
          </w:p>
        </w:tc>
        <w:tc>
          <w:tcPr>
            <w:tcW w:w="1350" w:type="dxa"/>
          </w:tcPr>
          <w:p w14:paraId="1EADCF40"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62 dBA</w:t>
            </w:r>
          </w:p>
        </w:tc>
        <w:tc>
          <w:tcPr>
            <w:tcW w:w="1260" w:type="dxa"/>
          </w:tcPr>
          <w:p w14:paraId="0CF48B11"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62 dBA</w:t>
            </w:r>
          </w:p>
        </w:tc>
        <w:tc>
          <w:tcPr>
            <w:tcW w:w="1530" w:type="dxa"/>
          </w:tcPr>
          <w:p w14:paraId="1C87C33A"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55 dBA</w:t>
            </w:r>
          </w:p>
        </w:tc>
        <w:tc>
          <w:tcPr>
            <w:tcW w:w="1782" w:type="dxa"/>
          </w:tcPr>
          <w:p w14:paraId="1F593674"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45 dBA</w:t>
            </w:r>
          </w:p>
        </w:tc>
      </w:tr>
      <w:tr w:rsidR="000379BB" w14:paraId="25BEBF03" w14:textId="77777777" w:rsidTr="005E2DFF">
        <w:tc>
          <w:tcPr>
            <w:tcW w:w="2358" w:type="dxa"/>
          </w:tcPr>
          <w:p w14:paraId="329A893B" w14:textId="77777777" w:rsidR="000379BB" w:rsidRDefault="000379BB" w:rsidP="005E2DFF">
            <w:pPr>
              <w:tabs>
                <w:tab w:val="left" w:pos="-720"/>
                <w:tab w:val="left" w:pos="720"/>
              </w:tabs>
              <w:suppressAutoHyphens/>
              <w:rPr>
                <w:rFonts w:ascii="Arial" w:hAnsi="Arial"/>
                <w:spacing w:val="-3"/>
                <w:sz w:val="24"/>
              </w:rPr>
            </w:pPr>
            <w:r>
              <w:rPr>
                <w:rFonts w:ascii="Arial" w:hAnsi="Arial"/>
                <w:spacing w:val="-3"/>
                <w:sz w:val="24"/>
              </w:rPr>
              <w:t>Zone C Emitter</w:t>
            </w:r>
          </w:p>
        </w:tc>
        <w:tc>
          <w:tcPr>
            <w:tcW w:w="1350" w:type="dxa"/>
          </w:tcPr>
          <w:p w14:paraId="6D8F778B"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70 dBA</w:t>
            </w:r>
          </w:p>
        </w:tc>
        <w:tc>
          <w:tcPr>
            <w:tcW w:w="1260" w:type="dxa"/>
          </w:tcPr>
          <w:p w14:paraId="33EA0AE7"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66 dBA</w:t>
            </w:r>
          </w:p>
        </w:tc>
        <w:tc>
          <w:tcPr>
            <w:tcW w:w="1530" w:type="dxa"/>
          </w:tcPr>
          <w:p w14:paraId="34B1200D"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61 dBA</w:t>
            </w:r>
          </w:p>
        </w:tc>
        <w:tc>
          <w:tcPr>
            <w:tcW w:w="1782" w:type="dxa"/>
          </w:tcPr>
          <w:p w14:paraId="0A276E4A" w14:textId="77777777" w:rsidR="000379BB" w:rsidRDefault="000379BB" w:rsidP="005E2DFF">
            <w:pPr>
              <w:tabs>
                <w:tab w:val="left" w:pos="-720"/>
                <w:tab w:val="left" w:pos="720"/>
              </w:tabs>
              <w:suppressAutoHyphens/>
              <w:jc w:val="center"/>
              <w:rPr>
                <w:rFonts w:ascii="Arial" w:hAnsi="Arial"/>
                <w:spacing w:val="-3"/>
                <w:sz w:val="24"/>
              </w:rPr>
            </w:pPr>
            <w:r>
              <w:rPr>
                <w:rFonts w:ascii="Arial" w:hAnsi="Arial"/>
                <w:spacing w:val="-3"/>
                <w:sz w:val="24"/>
              </w:rPr>
              <w:t>51 dBA</w:t>
            </w:r>
          </w:p>
        </w:tc>
      </w:tr>
    </w:tbl>
    <w:p w14:paraId="21B29D6C" w14:textId="77777777" w:rsidR="000379BB" w:rsidRDefault="000379BB" w:rsidP="000379BB">
      <w:pPr>
        <w:tabs>
          <w:tab w:val="left" w:pos="-720"/>
          <w:tab w:val="left" w:pos="720"/>
        </w:tabs>
        <w:suppressAutoHyphens/>
        <w:ind w:left="720"/>
        <w:rPr>
          <w:rFonts w:ascii="Arial" w:hAnsi="Arial"/>
          <w:spacing w:val="-3"/>
          <w:sz w:val="24"/>
        </w:rPr>
      </w:pPr>
    </w:p>
    <w:p w14:paraId="5C4E0F13" w14:textId="77777777" w:rsidR="000379BB" w:rsidRDefault="000379BB" w:rsidP="000379BB">
      <w:pPr>
        <w:pStyle w:val="BodyTextIndent2"/>
        <w:ind w:left="720" w:firstLine="0"/>
      </w:pPr>
    </w:p>
    <w:p w14:paraId="39A539BF" w14:textId="77777777" w:rsidR="000379BB" w:rsidRDefault="000379BB" w:rsidP="000379BB">
      <w:pPr>
        <w:pStyle w:val="BodyTextIndent2"/>
      </w:pPr>
      <w:r>
        <w:t>C.</w:t>
      </w:r>
      <w:r>
        <w:tab/>
        <w:t>High background noise levels. In those individual cases where the background noise levels caused by sources not subject to this Chapter exceed the standards contained herein, a source shall be considered to cause excessive noise if the noise emitted by such source exceeds the background noise levels by five (5) dBA, provided that no source subject to the provisions of this Chapter shall emit noise in excess of eighty (80) dBA at any time, and provided that this section does not decrease the permissible noise level standards of Subsection B of this section.</w:t>
      </w:r>
    </w:p>
    <w:p w14:paraId="12A5392B" w14:textId="77777777" w:rsidR="000379BB" w:rsidRDefault="000379BB" w:rsidP="000379BB">
      <w:pPr>
        <w:pStyle w:val="BodyTextIndent2"/>
        <w:ind w:left="0" w:firstLine="0"/>
      </w:pPr>
      <w:r>
        <w:tab/>
      </w:r>
    </w:p>
    <w:p w14:paraId="678EE5DC" w14:textId="77777777" w:rsidR="000379BB" w:rsidRDefault="000379BB" w:rsidP="000379BB">
      <w:pPr>
        <w:pStyle w:val="BodyTextIndent2"/>
        <w:numPr>
          <w:ilvl w:val="0"/>
          <w:numId w:val="7"/>
        </w:numPr>
      </w:pPr>
      <w:r>
        <w:t>Impulse noise.</w:t>
      </w:r>
    </w:p>
    <w:p w14:paraId="70150E72" w14:textId="77777777" w:rsidR="000379BB" w:rsidRDefault="000379BB" w:rsidP="000379BB">
      <w:pPr>
        <w:pStyle w:val="BodyTextIndent2"/>
        <w:ind w:left="720" w:firstLine="0"/>
      </w:pPr>
    </w:p>
    <w:p w14:paraId="72D83056" w14:textId="77777777" w:rsidR="000379BB" w:rsidRDefault="000379BB" w:rsidP="000379BB">
      <w:pPr>
        <w:pStyle w:val="BodyTextIndent2"/>
        <w:numPr>
          <w:ilvl w:val="1"/>
          <w:numId w:val="7"/>
        </w:numPr>
      </w:pPr>
      <w:r>
        <w:t xml:space="preserve">No person shall cause or allow the emission of impulse noise in </w:t>
      </w:r>
    </w:p>
    <w:p w14:paraId="6AC33612" w14:textId="77777777" w:rsidR="000379BB" w:rsidRDefault="000379BB" w:rsidP="000379BB">
      <w:pPr>
        <w:pStyle w:val="BodyTextIndent2"/>
        <w:ind w:left="2160" w:firstLine="0"/>
      </w:pPr>
      <w:r>
        <w:t>excess of eighty (80) decibels peak sound-pressure level during the nighttime to any residential noise zone.</w:t>
      </w:r>
    </w:p>
    <w:p w14:paraId="5DFE40DB" w14:textId="77777777" w:rsidR="000379BB" w:rsidRDefault="000379BB" w:rsidP="000379BB">
      <w:pPr>
        <w:pStyle w:val="BodyTextIndent2"/>
      </w:pPr>
    </w:p>
    <w:p w14:paraId="7E0AF61C" w14:textId="77777777" w:rsidR="000379BB" w:rsidRDefault="000379BB" w:rsidP="000379BB">
      <w:pPr>
        <w:pStyle w:val="BodyTextIndent2"/>
        <w:ind w:left="2160" w:hanging="1440"/>
      </w:pPr>
      <w:r>
        <w:t xml:space="preserve">            2.</w:t>
      </w:r>
      <w:r>
        <w:tab/>
        <w:t xml:space="preserve">No person shall cause or allow the emission of impulse noise </w:t>
      </w:r>
      <w:proofErr w:type="gramStart"/>
      <w:r>
        <w:t>in excess of</w:t>
      </w:r>
      <w:proofErr w:type="gramEnd"/>
      <w:r>
        <w:t xml:space="preserve"> one hundred (100) decibels peak sound-pressure level at any time in any noise zone.</w:t>
      </w:r>
    </w:p>
    <w:p w14:paraId="0590873D" w14:textId="77777777" w:rsidR="000379BB" w:rsidRDefault="000379BB" w:rsidP="000379BB">
      <w:pPr>
        <w:tabs>
          <w:tab w:val="left" w:pos="-720"/>
          <w:tab w:val="left" w:pos="720"/>
        </w:tabs>
        <w:suppressAutoHyphens/>
        <w:ind w:left="1440" w:hanging="1440"/>
        <w:rPr>
          <w:rFonts w:ascii="Arial" w:hAnsi="Arial"/>
          <w:spacing w:val="-3"/>
          <w:sz w:val="24"/>
        </w:rPr>
      </w:pPr>
    </w:p>
    <w:p w14:paraId="14A0D467" w14:textId="77777777" w:rsidR="000379BB" w:rsidRDefault="000379BB" w:rsidP="000379BB">
      <w:pPr>
        <w:widowControl w:val="0"/>
        <w:numPr>
          <w:ilvl w:val="0"/>
          <w:numId w:val="7"/>
        </w:numPr>
        <w:tabs>
          <w:tab w:val="left" w:pos="-720"/>
          <w:tab w:val="left" w:pos="720"/>
        </w:tabs>
        <w:suppressAutoHyphens/>
        <w:spacing w:after="0" w:line="240" w:lineRule="auto"/>
        <w:rPr>
          <w:rFonts w:ascii="Arial" w:hAnsi="Arial"/>
          <w:spacing w:val="-3"/>
          <w:sz w:val="24"/>
        </w:rPr>
      </w:pPr>
      <w:r>
        <w:rPr>
          <w:rFonts w:ascii="Arial" w:hAnsi="Arial"/>
          <w:spacing w:val="-3"/>
          <w:sz w:val="24"/>
        </w:rPr>
        <w:t>Infrasonic and ultrasonic sound.</w:t>
      </w:r>
    </w:p>
    <w:p w14:paraId="79013175" w14:textId="77777777" w:rsidR="000379BB" w:rsidRDefault="000379BB" w:rsidP="000379BB">
      <w:pPr>
        <w:tabs>
          <w:tab w:val="left" w:pos="-720"/>
          <w:tab w:val="left" w:pos="720"/>
        </w:tabs>
        <w:suppressAutoHyphens/>
        <w:ind w:left="720"/>
        <w:rPr>
          <w:rFonts w:ascii="Arial" w:hAnsi="Arial"/>
          <w:spacing w:val="-3"/>
          <w:sz w:val="24"/>
        </w:rPr>
      </w:pPr>
    </w:p>
    <w:p w14:paraId="3DD33EA1" w14:textId="77777777" w:rsidR="000379BB" w:rsidRDefault="000379BB" w:rsidP="000379BB">
      <w:pPr>
        <w:tabs>
          <w:tab w:val="left" w:pos="-720"/>
          <w:tab w:val="left" w:pos="720"/>
        </w:tabs>
        <w:suppressAutoHyphens/>
        <w:ind w:left="1440"/>
        <w:rPr>
          <w:rFonts w:ascii="Arial" w:hAnsi="Arial"/>
          <w:spacing w:val="-3"/>
          <w:sz w:val="24"/>
        </w:rPr>
      </w:pPr>
      <w:r>
        <w:rPr>
          <w:rFonts w:ascii="Arial" w:hAnsi="Arial"/>
          <w:spacing w:val="-3"/>
          <w:sz w:val="24"/>
        </w:rPr>
        <w:t xml:space="preserve">No person shall emit beyond his/her/its property infrasonic or ultrasonic sound </w:t>
      </w:r>
      <w:proofErr w:type="gramStart"/>
      <w:r>
        <w:rPr>
          <w:rFonts w:ascii="Arial" w:hAnsi="Arial"/>
          <w:spacing w:val="-3"/>
          <w:sz w:val="24"/>
        </w:rPr>
        <w:t>in excess of</w:t>
      </w:r>
      <w:proofErr w:type="gramEnd"/>
      <w:r>
        <w:rPr>
          <w:rFonts w:ascii="Arial" w:hAnsi="Arial"/>
          <w:spacing w:val="-3"/>
          <w:sz w:val="24"/>
        </w:rPr>
        <w:t xml:space="preserve"> one hundred (100) decibels at any time.</w:t>
      </w:r>
    </w:p>
    <w:p w14:paraId="6C167A55" w14:textId="77777777" w:rsidR="000379BB" w:rsidRDefault="000379BB" w:rsidP="000379BB">
      <w:pPr>
        <w:tabs>
          <w:tab w:val="left" w:pos="-720"/>
          <w:tab w:val="left" w:pos="720"/>
        </w:tabs>
        <w:suppressAutoHyphens/>
        <w:ind w:left="1440" w:hanging="1440"/>
        <w:rPr>
          <w:rFonts w:ascii="Arial" w:hAnsi="Arial" w:cs="Arial"/>
          <w:b/>
          <w:bCs/>
          <w:spacing w:val="-3"/>
          <w:sz w:val="24"/>
        </w:rPr>
      </w:pPr>
    </w:p>
    <w:p w14:paraId="23C97D76" w14:textId="77777777" w:rsidR="00970513" w:rsidRDefault="00970513" w:rsidP="000379BB">
      <w:pPr>
        <w:tabs>
          <w:tab w:val="left" w:pos="-720"/>
          <w:tab w:val="left" w:pos="720"/>
        </w:tabs>
        <w:suppressAutoHyphens/>
        <w:ind w:left="1440" w:hanging="1440"/>
        <w:rPr>
          <w:rFonts w:ascii="Arial" w:hAnsi="Arial" w:cs="Arial"/>
          <w:b/>
          <w:bCs/>
          <w:spacing w:val="-3"/>
          <w:sz w:val="24"/>
        </w:rPr>
      </w:pPr>
    </w:p>
    <w:p w14:paraId="355FF289" w14:textId="49D8F8B1" w:rsidR="000379BB" w:rsidRDefault="000379BB" w:rsidP="000379BB">
      <w:pPr>
        <w:tabs>
          <w:tab w:val="left" w:pos="-720"/>
          <w:tab w:val="left" w:pos="720"/>
        </w:tabs>
        <w:suppressAutoHyphens/>
        <w:ind w:left="1440" w:hanging="1440"/>
        <w:rPr>
          <w:rFonts w:ascii="Arial" w:hAnsi="Arial" w:cs="Arial"/>
          <w:b/>
          <w:bCs/>
          <w:spacing w:val="-3"/>
          <w:sz w:val="24"/>
        </w:rPr>
      </w:pPr>
      <w:r>
        <w:rPr>
          <w:rFonts w:ascii="Arial" w:hAnsi="Arial" w:cs="Arial"/>
          <w:b/>
          <w:bCs/>
          <w:spacing w:val="-3"/>
          <w:sz w:val="24"/>
        </w:rPr>
        <w:lastRenderedPageBreak/>
        <w:t>§ 7-64</w:t>
      </w:r>
      <w:r>
        <w:rPr>
          <w:rFonts w:ascii="Arial" w:hAnsi="Arial" w:cs="Arial"/>
          <w:b/>
          <w:bCs/>
          <w:spacing w:val="-3"/>
          <w:sz w:val="24"/>
        </w:rPr>
        <w:tab/>
      </w:r>
      <w:r>
        <w:rPr>
          <w:rFonts w:ascii="Arial" w:hAnsi="Arial" w:cs="Arial"/>
          <w:b/>
          <w:bCs/>
          <w:spacing w:val="-3"/>
          <w:sz w:val="24"/>
        </w:rPr>
        <w:tab/>
        <w:t>Motor vehicle noise.</w:t>
      </w:r>
    </w:p>
    <w:p w14:paraId="34480CC3" w14:textId="77777777" w:rsidR="000379BB" w:rsidRPr="00A226AF" w:rsidRDefault="000379BB" w:rsidP="000379BB">
      <w:pPr>
        <w:widowControl w:val="0"/>
        <w:numPr>
          <w:ilvl w:val="0"/>
          <w:numId w:val="9"/>
        </w:numPr>
        <w:tabs>
          <w:tab w:val="clear" w:pos="1080"/>
          <w:tab w:val="left" w:pos="-720"/>
          <w:tab w:val="left" w:pos="720"/>
          <w:tab w:val="num" w:pos="1440"/>
        </w:tabs>
        <w:suppressAutoHyphens/>
        <w:spacing w:after="0" w:line="240" w:lineRule="auto"/>
        <w:ind w:left="1440" w:hanging="720"/>
        <w:rPr>
          <w:rFonts w:ascii="Arial" w:hAnsi="Arial"/>
          <w:spacing w:val="-3"/>
          <w:sz w:val="24"/>
        </w:rPr>
      </w:pPr>
      <w:r>
        <w:rPr>
          <w:rFonts w:ascii="Arial" w:hAnsi="Arial"/>
          <w:spacing w:val="-3"/>
          <w:sz w:val="24"/>
        </w:rPr>
        <w:t xml:space="preserve">All motor vehicles operating within the limits of the Town of Berlin shall be subject to the noise standards and </w:t>
      </w:r>
      <w:r w:rsidRPr="00A226AF">
        <w:rPr>
          <w:rFonts w:ascii="Arial" w:hAnsi="Arial"/>
          <w:spacing w:val="-3"/>
          <w:sz w:val="24"/>
        </w:rPr>
        <w:t xml:space="preserve">decibel levels set forth in the regulations authorized in Section 14-80a of the Connecticut General Statutes. This section shall apply to all recreational motorized vehicles, </w:t>
      </w:r>
      <w:proofErr w:type="gramStart"/>
      <w:r w:rsidRPr="00A226AF">
        <w:rPr>
          <w:rFonts w:ascii="Arial" w:hAnsi="Arial"/>
          <w:spacing w:val="-3"/>
          <w:sz w:val="24"/>
        </w:rPr>
        <w:t>whether or not</w:t>
      </w:r>
      <w:proofErr w:type="gramEnd"/>
      <w:r w:rsidRPr="00A226AF">
        <w:rPr>
          <w:rFonts w:ascii="Arial" w:hAnsi="Arial"/>
          <w:spacing w:val="-3"/>
          <w:sz w:val="24"/>
        </w:rPr>
        <w:t xml:space="preserve"> duly licensed and registered, including but not limited to commercial or noncommercial racing vehicles, motorcycles, go-carts, snowmobiles, campers, and dune buggies.</w:t>
      </w:r>
    </w:p>
    <w:p w14:paraId="4B1E658A" w14:textId="77777777" w:rsidR="000379BB" w:rsidRDefault="000379BB" w:rsidP="000379BB">
      <w:pPr>
        <w:tabs>
          <w:tab w:val="left" w:pos="-720"/>
          <w:tab w:val="left" w:pos="720"/>
        </w:tabs>
        <w:suppressAutoHyphens/>
        <w:ind w:left="1440"/>
        <w:rPr>
          <w:rFonts w:ascii="Arial" w:hAnsi="Arial"/>
          <w:spacing w:val="-3"/>
          <w:sz w:val="24"/>
        </w:rPr>
      </w:pPr>
    </w:p>
    <w:p w14:paraId="682A2AA9"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tab/>
        <w:t>B.</w:t>
      </w:r>
      <w:r>
        <w:rPr>
          <w:rFonts w:ascii="Arial" w:hAnsi="Arial"/>
          <w:spacing w:val="-3"/>
          <w:sz w:val="24"/>
        </w:rPr>
        <w:tab/>
        <w:t xml:space="preserve">No sound-amplifying devices on or within motor vehicles shall emit noise </w:t>
      </w:r>
      <w:proofErr w:type="gramStart"/>
      <w:r>
        <w:rPr>
          <w:rFonts w:ascii="Arial" w:hAnsi="Arial"/>
          <w:spacing w:val="-3"/>
          <w:sz w:val="24"/>
        </w:rPr>
        <w:t>in excess of</w:t>
      </w:r>
      <w:proofErr w:type="gramEnd"/>
      <w:r>
        <w:rPr>
          <w:rFonts w:ascii="Arial" w:hAnsi="Arial"/>
          <w:spacing w:val="-3"/>
          <w:sz w:val="24"/>
        </w:rPr>
        <w:t xml:space="preserve"> the noise standards and decibel levels set forth in the regulations authorized in Section 14-80a of the Connecticut General Statutes.</w:t>
      </w:r>
      <w:r w:rsidDel="00765DAA">
        <w:rPr>
          <w:rFonts w:ascii="Arial" w:hAnsi="Arial"/>
          <w:spacing w:val="-3"/>
          <w:sz w:val="24"/>
        </w:rPr>
        <w:t xml:space="preserve"> </w:t>
      </w:r>
    </w:p>
    <w:p w14:paraId="34B372D5" w14:textId="77777777" w:rsidR="000379BB" w:rsidRDefault="000379BB" w:rsidP="000379BB">
      <w:pPr>
        <w:tabs>
          <w:tab w:val="left" w:pos="-720"/>
          <w:tab w:val="left" w:pos="720"/>
        </w:tabs>
        <w:suppressAutoHyphens/>
        <w:ind w:left="1440" w:hanging="1440"/>
        <w:rPr>
          <w:rFonts w:ascii="Arial" w:hAnsi="Arial"/>
          <w:spacing w:val="-3"/>
          <w:sz w:val="24"/>
        </w:rPr>
      </w:pPr>
    </w:p>
    <w:p w14:paraId="63491C42"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C.</w:t>
      </w:r>
      <w:r>
        <w:rPr>
          <w:rFonts w:ascii="Arial" w:hAnsi="Arial"/>
          <w:spacing w:val="-3"/>
          <w:sz w:val="24"/>
        </w:rPr>
        <w:tab/>
        <w:t>No person shall operate, or cause to be operated, any recreational motorized vehicle off a public right-of-way in such a manner that the sound level emitted therefrom exceeds the noise standards and decibel levels set forth in the regulations authorized in Section 14-80a of the Connecticut General Statutes.</w:t>
      </w:r>
    </w:p>
    <w:p w14:paraId="3C3BA465" w14:textId="77777777" w:rsidR="000379BB" w:rsidRPr="00065647" w:rsidRDefault="000379BB" w:rsidP="000379BB">
      <w:pPr>
        <w:tabs>
          <w:tab w:val="left" w:pos="-720"/>
          <w:tab w:val="left" w:pos="720"/>
        </w:tabs>
        <w:suppressAutoHyphens/>
        <w:rPr>
          <w:rFonts w:ascii="Arial" w:hAnsi="Arial"/>
          <w:b/>
          <w:spacing w:val="-3"/>
          <w:sz w:val="24"/>
        </w:rPr>
      </w:pPr>
      <w:r>
        <w:rPr>
          <w:rFonts w:ascii="Arial" w:hAnsi="Arial"/>
          <w:b/>
          <w:spacing w:val="-3"/>
          <w:sz w:val="24"/>
        </w:rPr>
        <w:t>§ 7-65</w:t>
      </w:r>
      <w:r>
        <w:rPr>
          <w:rFonts w:ascii="Arial" w:hAnsi="Arial"/>
          <w:b/>
          <w:spacing w:val="-3"/>
          <w:sz w:val="24"/>
        </w:rPr>
        <w:tab/>
      </w:r>
      <w:r>
        <w:rPr>
          <w:rFonts w:ascii="Arial" w:hAnsi="Arial"/>
          <w:b/>
          <w:spacing w:val="-3"/>
          <w:sz w:val="24"/>
        </w:rPr>
        <w:tab/>
        <w:t>Exhaust discharge.</w:t>
      </w:r>
    </w:p>
    <w:p w14:paraId="571E8B0F" w14:textId="77777777" w:rsidR="000379BB" w:rsidRDefault="000379BB" w:rsidP="000379BB">
      <w:pPr>
        <w:tabs>
          <w:tab w:val="left" w:pos="-720"/>
          <w:tab w:val="left" w:pos="720"/>
        </w:tabs>
        <w:suppressAutoHyphens/>
        <w:rPr>
          <w:rFonts w:ascii="Arial" w:hAnsi="Arial"/>
          <w:spacing w:val="-3"/>
          <w:sz w:val="24"/>
        </w:rPr>
      </w:pPr>
      <w:r>
        <w:rPr>
          <w:rFonts w:ascii="Arial" w:hAnsi="Arial"/>
          <w:spacing w:val="-3"/>
          <w:sz w:val="24"/>
        </w:rPr>
        <w:tab/>
      </w:r>
    </w:p>
    <w:p w14:paraId="49C9AC85" w14:textId="77777777" w:rsidR="000379BB" w:rsidRDefault="000379BB" w:rsidP="000379BB">
      <w:pPr>
        <w:tabs>
          <w:tab w:val="left" w:pos="-720"/>
          <w:tab w:val="left" w:pos="720"/>
        </w:tabs>
        <w:suppressAutoHyphens/>
        <w:rPr>
          <w:rFonts w:ascii="Arial" w:hAnsi="Arial"/>
          <w:spacing w:val="-3"/>
          <w:sz w:val="24"/>
        </w:rPr>
      </w:pPr>
      <w:r>
        <w:rPr>
          <w:rFonts w:ascii="Arial" w:hAnsi="Arial"/>
          <w:spacing w:val="-3"/>
          <w:sz w:val="24"/>
        </w:rPr>
        <w:tab/>
        <w:t>No person shall discharge into the ambient air the blow-down of any steam vent of the exhaust of any stationary internal combustion engine or air compressor equipment unless such discharge is through a muffler or through an apparatus providing equal noise reduction.</w:t>
      </w:r>
    </w:p>
    <w:p w14:paraId="58EC3DA3" w14:textId="77777777" w:rsidR="000379BB" w:rsidRDefault="000379BB" w:rsidP="000379BB">
      <w:pPr>
        <w:tabs>
          <w:tab w:val="left" w:pos="-720"/>
          <w:tab w:val="left" w:pos="720"/>
        </w:tabs>
        <w:suppressAutoHyphens/>
        <w:rPr>
          <w:rFonts w:ascii="Arial" w:hAnsi="Arial"/>
          <w:spacing w:val="-3"/>
          <w:sz w:val="24"/>
        </w:rPr>
      </w:pPr>
    </w:p>
    <w:p w14:paraId="7A056F74" w14:textId="77777777" w:rsidR="000379BB" w:rsidRDefault="000379BB" w:rsidP="000379BB">
      <w:pPr>
        <w:tabs>
          <w:tab w:val="left" w:pos="-720"/>
          <w:tab w:val="left" w:pos="720"/>
        </w:tabs>
        <w:suppressAutoHyphens/>
        <w:ind w:left="1440" w:hanging="1440"/>
        <w:rPr>
          <w:rFonts w:ascii="Arial" w:hAnsi="Arial"/>
          <w:b/>
          <w:bCs/>
          <w:spacing w:val="-3"/>
          <w:sz w:val="24"/>
        </w:rPr>
      </w:pPr>
    </w:p>
    <w:p w14:paraId="3D919BCB" w14:textId="77777777" w:rsidR="000379BB" w:rsidRDefault="000379BB" w:rsidP="000379BB">
      <w:pPr>
        <w:tabs>
          <w:tab w:val="left" w:pos="-720"/>
          <w:tab w:val="left" w:pos="720"/>
        </w:tabs>
        <w:suppressAutoHyphens/>
        <w:ind w:left="1440" w:hanging="1440"/>
        <w:rPr>
          <w:rFonts w:ascii="Arial" w:hAnsi="Arial"/>
          <w:b/>
          <w:bCs/>
          <w:i/>
          <w:spacing w:val="-3"/>
          <w:sz w:val="24"/>
        </w:rPr>
      </w:pPr>
      <w:r>
        <w:rPr>
          <w:rFonts w:ascii="Arial" w:hAnsi="Arial" w:cs="Arial"/>
          <w:b/>
          <w:bCs/>
          <w:spacing w:val="-3"/>
          <w:sz w:val="24"/>
        </w:rPr>
        <w:t>§</w:t>
      </w:r>
      <w:r>
        <w:rPr>
          <w:rFonts w:ascii="Arial" w:hAnsi="Arial"/>
          <w:b/>
          <w:bCs/>
          <w:spacing w:val="-3"/>
          <w:sz w:val="24"/>
        </w:rPr>
        <w:t xml:space="preserve"> 7-66</w:t>
      </w:r>
      <w:r>
        <w:rPr>
          <w:rFonts w:ascii="Arial" w:hAnsi="Arial"/>
          <w:b/>
          <w:bCs/>
          <w:spacing w:val="-3"/>
          <w:sz w:val="24"/>
        </w:rPr>
        <w:tab/>
      </w:r>
      <w:r>
        <w:rPr>
          <w:rFonts w:ascii="Arial" w:hAnsi="Arial"/>
          <w:b/>
          <w:bCs/>
          <w:spacing w:val="-3"/>
          <w:sz w:val="24"/>
        </w:rPr>
        <w:tab/>
        <w:t xml:space="preserve">Certain sounds excluded. </w:t>
      </w:r>
    </w:p>
    <w:p w14:paraId="16128EE5" w14:textId="77777777" w:rsidR="000379BB" w:rsidRDefault="000379BB" w:rsidP="000379BB">
      <w:pPr>
        <w:tabs>
          <w:tab w:val="left" w:pos="-720"/>
          <w:tab w:val="left" w:pos="720"/>
        </w:tabs>
        <w:suppressAutoHyphens/>
        <w:ind w:left="1440" w:hanging="1440"/>
        <w:rPr>
          <w:rFonts w:ascii="Arial" w:hAnsi="Arial"/>
          <w:b/>
          <w:bCs/>
          <w:spacing w:val="-3"/>
          <w:sz w:val="24"/>
        </w:rPr>
      </w:pPr>
    </w:p>
    <w:p w14:paraId="610099FE"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t xml:space="preserve">   </w:t>
      </w:r>
      <w:r>
        <w:rPr>
          <w:rFonts w:ascii="Arial" w:hAnsi="Arial"/>
          <w:spacing w:val="-3"/>
          <w:sz w:val="24"/>
        </w:rPr>
        <w:tab/>
        <w:t>This Chapter shall not apply to:</w:t>
      </w:r>
    </w:p>
    <w:p w14:paraId="6F2084F4" w14:textId="77777777" w:rsidR="000379BB" w:rsidRDefault="000379BB" w:rsidP="000379BB">
      <w:pPr>
        <w:tabs>
          <w:tab w:val="left" w:pos="-720"/>
          <w:tab w:val="left" w:pos="720"/>
        </w:tabs>
        <w:suppressAutoHyphens/>
        <w:ind w:left="1440" w:hanging="1440"/>
        <w:rPr>
          <w:rFonts w:ascii="Arial" w:hAnsi="Arial"/>
          <w:spacing w:val="-3"/>
          <w:sz w:val="24"/>
        </w:rPr>
      </w:pPr>
    </w:p>
    <w:p w14:paraId="4D99831E"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tab/>
        <w:t>A.</w:t>
      </w:r>
      <w:r>
        <w:rPr>
          <w:rFonts w:ascii="Arial" w:hAnsi="Arial"/>
          <w:spacing w:val="-3"/>
          <w:sz w:val="24"/>
        </w:rPr>
        <w:tab/>
        <w:t>Sound generated by natural phenomena, including but not limited to wind, storms, insects, birds, amphibious creatures, and water flowing in its natural course.</w:t>
      </w:r>
    </w:p>
    <w:p w14:paraId="1548071E" w14:textId="77777777" w:rsidR="000379BB" w:rsidRDefault="000379BB" w:rsidP="000379BB">
      <w:pPr>
        <w:tabs>
          <w:tab w:val="left" w:pos="-720"/>
          <w:tab w:val="left" w:pos="720"/>
        </w:tabs>
        <w:suppressAutoHyphens/>
        <w:ind w:left="1440" w:hanging="1440"/>
        <w:rPr>
          <w:rFonts w:ascii="Arial" w:hAnsi="Arial"/>
          <w:spacing w:val="-3"/>
          <w:sz w:val="24"/>
        </w:rPr>
      </w:pPr>
    </w:p>
    <w:p w14:paraId="0745CEFC"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tab/>
        <w:t>B.</w:t>
      </w:r>
      <w:r>
        <w:rPr>
          <w:rFonts w:ascii="Arial" w:hAnsi="Arial"/>
          <w:spacing w:val="-3"/>
          <w:sz w:val="24"/>
        </w:rPr>
        <w:tab/>
        <w:t>The unamplified sound of human voices.</w:t>
      </w:r>
    </w:p>
    <w:p w14:paraId="6DA9518D"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lastRenderedPageBreak/>
        <w:tab/>
        <w:t>C.</w:t>
      </w:r>
      <w:r>
        <w:rPr>
          <w:rFonts w:ascii="Arial" w:hAnsi="Arial"/>
          <w:spacing w:val="-3"/>
          <w:sz w:val="24"/>
        </w:rPr>
        <w:tab/>
        <w:t>The unamplified sound made by any wild or domestic animal.</w:t>
      </w:r>
    </w:p>
    <w:p w14:paraId="13AA8E21" w14:textId="77777777" w:rsidR="000379BB" w:rsidRDefault="000379BB" w:rsidP="000379BB">
      <w:pPr>
        <w:tabs>
          <w:tab w:val="left" w:pos="-720"/>
          <w:tab w:val="left" w:pos="720"/>
        </w:tabs>
        <w:suppressAutoHyphens/>
        <w:rPr>
          <w:rFonts w:ascii="Arial" w:hAnsi="Arial"/>
          <w:spacing w:val="-3"/>
          <w:sz w:val="24"/>
        </w:rPr>
      </w:pPr>
      <w:r>
        <w:rPr>
          <w:rFonts w:ascii="Arial" w:hAnsi="Arial"/>
          <w:spacing w:val="-3"/>
          <w:sz w:val="24"/>
        </w:rPr>
        <w:tab/>
      </w:r>
    </w:p>
    <w:p w14:paraId="111B3DDD"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tab/>
        <w:t>D.</w:t>
      </w:r>
      <w:r>
        <w:rPr>
          <w:rFonts w:ascii="Arial" w:hAnsi="Arial"/>
          <w:spacing w:val="-3"/>
          <w:sz w:val="24"/>
        </w:rPr>
        <w:tab/>
        <w:t>Sound created by bells, carillons or chimes associated with specific religious observances.</w:t>
      </w:r>
    </w:p>
    <w:p w14:paraId="5D2111C3" w14:textId="77777777" w:rsidR="000379BB" w:rsidRDefault="000379BB" w:rsidP="000379BB">
      <w:pPr>
        <w:tabs>
          <w:tab w:val="left" w:pos="-720"/>
          <w:tab w:val="left" w:pos="720"/>
        </w:tabs>
        <w:suppressAutoHyphens/>
        <w:rPr>
          <w:rFonts w:ascii="Arial" w:hAnsi="Arial"/>
          <w:spacing w:val="-3"/>
          <w:sz w:val="24"/>
        </w:rPr>
      </w:pPr>
    </w:p>
    <w:p w14:paraId="58B354CF"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tab/>
        <w:t>E.</w:t>
      </w:r>
      <w:r>
        <w:rPr>
          <w:rFonts w:ascii="Arial" w:hAnsi="Arial"/>
          <w:spacing w:val="-3"/>
          <w:sz w:val="24"/>
        </w:rPr>
        <w:tab/>
        <w:t xml:space="preserve">Sound created by a public emergency sound signal attached to any </w:t>
      </w:r>
    </w:p>
    <w:p w14:paraId="72C96369"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tab/>
      </w:r>
      <w:r>
        <w:rPr>
          <w:rFonts w:ascii="Arial" w:hAnsi="Arial"/>
          <w:spacing w:val="-3"/>
          <w:sz w:val="24"/>
        </w:rPr>
        <w:tab/>
        <w:t>authorized emergency vehicle in the immediate act of responding to an emergency or located within or attached to a building, pole, or other structure for the purpose of sounding an alarm relating to fire or civil preparedness.</w:t>
      </w:r>
    </w:p>
    <w:p w14:paraId="32F7A7A9" w14:textId="77777777" w:rsidR="000379BB" w:rsidRDefault="000379BB" w:rsidP="000379BB">
      <w:pPr>
        <w:tabs>
          <w:tab w:val="left" w:pos="-720"/>
          <w:tab w:val="left" w:pos="720"/>
        </w:tabs>
        <w:suppressAutoHyphens/>
        <w:ind w:left="1440" w:hanging="1440"/>
        <w:rPr>
          <w:rFonts w:ascii="Arial" w:hAnsi="Arial"/>
          <w:spacing w:val="-3"/>
          <w:sz w:val="24"/>
        </w:rPr>
      </w:pPr>
    </w:p>
    <w:p w14:paraId="61E7C340"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tab/>
        <w:t>F.</w:t>
      </w:r>
      <w:r>
        <w:rPr>
          <w:rFonts w:ascii="Arial" w:hAnsi="Arial"/>
          <w:spacing w:val="-3"/>
          <w:sz w:val="24"/>
        </w:rPr>
        <w:tab/>
        <w:t>Sound created by safety and protective devices, provided that such device is sounded as a warning of imminent danger or from the release of pressure buildup.</w:t>
      </w:r>
    </w:p>
    <w:p w14:paraId="4341CE99" w14:textId="77777777" w:rsidR="000379BB" w:rsidRDefault="000379BB" w:rsidP="000379BB">
      <w:pPr>
        <w:tabs>
          <w:tab w:val="left" w:pos="-720"/>
          <w:tab w:val="left" w:pos="720"/>
        </w:tabs>
        <w:suppressAutoHyphens/>
        <w:ind w:left="1440" w:hanging="720"/>
        <w:rPr>
          <w:rFonts w:ascii="Arial" w:hAnsi="Arial"/>
          <w:bCs/>
          <w:spacing w:val="-3"/>
          <w:sz w:val="24"/>
        </w:rPr>
      </w:pPr>
      <w:r>
        <w:rPr>
          <w:rFonts w:ascii="Arial" w:hAnsi="Arial"/>
          <w:spacing w:val="-3"/>
          <w:sz w:val="24"/>
        </w:rPr>
        <w:t>G.</w:t>
      </w:r>
      <w:r>
        <w:rPr>
          <w:rFonts w:ascii="Arial" w:hAnsi="Arial"/>
          <w:spacing w:val="-3"/>
          <w:sz w:val="24"/>
        </w:rPr>
        <w:tab/>
        <w:t xml:space="preserve">Sound created by intrusion alarms, provided that the emission of noise from such devices, </w:t>
      </w:r>
      <w:r>
        <w:rPr>
          <w:rFonts w:ascii="Arial" w:hAnsi="Arial"/>
          <w:bCs/>
          <w:spacing w:val="-3"/>
          <w:sz w:val="24"/>
        </w:rPr>
        <w:t>from the time of activation of audible signal</w:t>
      </w:r>
      <w:r>
        <w:rPr>
          <w:rFonts w:ascii="Arial" w:hAnsi="Arial"/>
          <w:spacing w:val="-3"/>
          <w:sz w:val="24"/>
        </w:rPr>
        <w:t xml:space="preserve">, does not exceed ten (10) minutes when attached to any vehicle or thirty (30) minutes when attached to any building or structure. </w:t>
      </w:r>
      <w:r>
        <w:rPr>
          <w:rFonts w:ascii="Arial" w:hAnsi="Arial"/>
          <w:bCs/>
          <w:spacing w:val="-3"/>
          <w:sz w:val="24"/>
        </w:rPr>
        <w:t>The repetition of activation of the audible signal of an intrusion alarm due to malfunction, lack of proper maintenance, or lack of reasonable care shall be considered excessive noise.</w:t>
      </w:r>
    </w:p>
    <w:p w14:paraId="4E9F9BFF" w14:textId="77777777" w:rsidR="000379BB" w:rsidRDefault="000379BB" w:rsidP="000379BB">
      <w:pPr>
        <w:tabs>
          <w:tab w:val="left" w:pos="-720"/>
          <w:tab w:val="left" w:pos="720"/>
        </w:tabs>
        <w:suppressAutoHyphens/>
        <w:ind w:left="1440" w:hanging="1440"/>
        <w:rPr>
          <w:rFonts w:ascii="Arial" w:hAnsi="Arial"/>
          <w:spacing w:val="-3"/>
          <w:sz w:val="24"/>
        </w:rPr>
      </w:pPr>
    </w:p>
    <w:p w14:paraId="5C306C5D"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H.</w:t>
      </w:r>
      <w:r>
        <w:rPr>
          <w:rFonts w:ascii="Arial" w:hAnsi="Arial"/>
          <w:spacing w:val="-3"/>
          <w:sz w:val="24"/>
        </w:rPr>
        <w:tab/>
        <w:t>Backup alarms required by Occupational Safety and Health</w:t>
      </w:r>
    </w:p>
    <w:p w14:paraId="48BA06BF" w14:textId="77777777" w:rsidR="000379BB" w:rsidRDefault="000379BB" w:rsidP="000379BB">
      <w:pPr>
        <w:tabs>
          <w:tab w:val="left" w:pos="-720"/>
          <w:tab w:val="left" w:pos="1440"/>
        </w:tabs>
        <w:suppressAutoHyphens/>
        <w:ind w:left="1440" w:hanging="1440"/>
        <w:rPr>
          <w:rFonts w:ascii="Arial" w:hAnsi="Arial"/>
          <w:spacing w:val="-3"/>
          <w:sz w:val="24"/>
        </w:rPr>
      </w:pPr>
      <w:r>
        <w:rPr>
          <w:rFonts w:ascii="Arial" w:hAnsi="Arial"/>
          <w:spacing w:val="-3"/>
          <w:sz w:val="24"/>
        </w:rPr>
        <w:tab/>
        <w:t>Administration (OSHA) or other municipal, state, or federal safety regulations.</w:t>
      </w:r>
    </w:p>
    <w:p w14:paraId="23A1BADC" w14:textId="77777777" w:rsidR="000379BB" w:rsidRDefault="000379BB" w:rsidP="000379BB">
      <w:pPr>
        <w:tabs>
          <w:tab w:val="left" w:pos="-720"/>
          <w:tab w:val="left" w:pos="720"/>
        </w:tabs>
        <w:suppressAutoHyphens/>
        <w:ind w:left="1440" w:hanging="1440"/>
        <w:rPr>
          <w:rFonts w:ascii="Arial" w:hAnsi="Arial"/>
          <w:spacing w:val="-3"/>
          <w:sz w:val="24"/>
        </w:rPr>
      </w:pPr>
    </w:p>
    <w:p w14:paraId="0E8A4BDD" w14:textId="77777777" w:rsidR="000379BB" w:rsidRDefault="000379BB" w:rsidP="000379BB">
      <w:pPr>
        <w:tabs>
          <w:tab w:val="left" w:pos="-720"/>
          <w:tab w:val="left" w:pos="720"/>
        </w:tabs>
        <w:suppressAutoHyphens/>
        <w:ind w:left="1440" w:hanging="1440"/>
        <w:rPr>
          <w:rFonts w:ascii="Arial" w:hAnsi="Arial"/>
          <w:spacing w:val="-3"/>
          <w:sz w:val="24"/>
        </w:rPr>
      </w:pPr>
      <w:r>
        <w:rPr>
          <w:rFonts w:ascii="Arial" w:hAnsi="Arial"/>
          <w:spacing w:val="-3"/>
          <w:sz w:val="24"/>
        </w:rPr>
        <w:tab/>
        <w:t>I.</w:t>
      </w:r>
      <w:r>
        <w:rPr>
          <w:rFonts w:ascii="Arial" w:hAnsi="Arial"/>
          <w:spacing w:val="-3"/>
          <w:sz w:val="24"/>
        </w:rPr>
        <w:tab/>
        <w:t>Farming equipment or farming activity.</w:t>
      </w:r>
    </w:p>
    <w:p w14:paraId="6A8D0AC4" w14:textId="77777777" w:rsidR="000379BB" w:rsidRDefault="000379BB" w:rsidP="000379BB">
      <w:pPr>
        <w:tabs>
          <w:tab w:val="left" w:pos="-720"/>
          <w:tab w:val="left" w:pos="720"/>
        </w:tabs>
        <w:suppressAutoHyphens/>
        <w:rPr>
          <w:rFonts w:ascii="Arial" w:hAnsi="Arial"/>
          <w:spacing w:val="-3"/>
          <w:sz w:val="24"/>
        </w:rPr>
      </w:pPr>
    </w:p>
    <w:p w14:paraId="3FE2E4DC" w14:textId="77777777" w:rsidR="000379BB" w:rsidRDefault="000379BB" w:rsidP="000379BB">
      <w:pPr>
        <w:tabs>
          <w:tab w:val="left" w:pos="-720"/>
          <w:tab w:val="left" w:pos="720"/>
        </w:tabs>
        <w:suppressAutoHyphens/>
        <w:ind w:left="1440" w:hanging="1440"/>
        <w:rPr>
          <w:rFonts w:ascii="Arial" w:hAnsi="Arial"/>
          <w:spacing w:val="-3"/>
          <w:sz w:val="24"/>
        </w:rPr>
      </w:pPr>
    </w:p>
    <w:p w14:paraId="7E7295B9" w14:textId="77777777" w:rsidR="000379BB" w:rsidRDefault="000379BB" w:rsidP="000379BB">
      <w:pPr>
        <w:tabs>
          <w:tab w:val="left" w:pos="-720"/>
          <w:tab w:val="left" w:pos="720"/>
        </w:tabs>
        <w:suppressAutoHyphens/>
        <w:ind w:left="1440" w:hanging="1440"/>
        <w:rPr>
          <w:rFonts w:ascii="Arial" w:hAnsi="Arial"/>
          <w:b/>
          <w:bCs/>
          <w:spacing w:val="-3"/>
          <w:sz w:val="24"/>
        </w:rPr>
      </w:pPr>
      <w:r>
        <w:rPr>
          <w:rFonts w:ascii="Arial" w:hAnsi="Arial" w:cs="Arial"/>
          <w:b/>
          <w:bCs/>
          <w:spacing w:val="-3"/>
          <w:sz w:val="24"/>
        </w:rPr>
        <w:t>§ 7-67</w:t>
      </w:r>
      <w:r>
        <w:rPr>
          <w:rFonts w:ascii="Arial" w:hAnsi="Arial" w:cs="Arial"/>
          <w:b/>
          <w:bCs/>
          <w:spacing w:val="-3"/>
          <w:sz w:val="24"/>
        </w:rPr>
        <w:tab/>
      </w:r>
      <w:r>
        <w:rPr>
          <w:rFonts w:ascii="Arial" w:hAnsi="Arial"/>
          <w:b/>
          <w:bCs/>
          <w:spacing w:val="-3"/>
          <w:sz w:val="24"/>
        </w:rPr>
        <w:tab/>
        <w:t>Exemptions.</w:t>
      </w:r>
    </w:p>
    <w:p w14:paraId="0CE6D731" w14:textId="77777777" w:rsidR="000379BB" w:rsidRDefault="000379BB" w:rsidP="000379BB">
      <w:pPr>
        <w:tabs>
          <w:tab w:val="left" w:pos="-720"/>
          <w:tab w:val="left" w:pos="720"/>
        </w:tabs>
        <w:suppressAutoHyphens/>
        <w:ind w:left="1440" w:hanging="1440"/>
        <w:rPr>
          <w:rFonts w:ascii="Arial" w:hAnsi="Arial"/>
          <w:spacing w:val="-3"/>
          <w:sz w:val="24"/>
        </w:rPr>
      </w:pPr>
    </w:p>
    <w:p w14:paraId="0EDA2561" w14:textId="77777777" w:rsidR="000379BB" w:rsidRDefault="000379BB" w:rsidP="000379BB">
      <w:pPr>
        <w:tabs>
          <w:tab w:val="left" w:pos="-720"/>
          <w:tab w:val="left" w:pos="720"/>
        </w:tabs>
        <w:suppressAutoHyphens/>
        <w:rPr>
          <w:rFonts w:ascii="Arial" w:hAnsi="Arial"/>
          <w:spacing w:val="-3"/>
          <w:sz w:val="24"/>
        </w:rPr>
      </w:pPr>
      <w:r>
        <w:rPr>
          <w:rFonts w:ascii="Arial" w:hAnsi="Arial"/>
          <w:spacing w:val="-3"/>
          <w:sz w:val="24"/>
        </w:rPr>
        <w:t xml:space="preserve">   </w:t>
      </w:r>
      <w:r>
        <w:rPr>
          <w:rFonts w:ascii="Arial" w:hAnsi="Arial"/>
          <w:spacing w:val="-3"/>
          <w:sz w:val="24"/>
        </w:rPr>
        <w:tab/>
        <w:t>The following noise shall be exempted from the provisions of this Chapter.</w:t>
      </w:r>
    </w:p>
    <w:p w14:paraId="61D8C504" w14:textId="77777777" w:rsidR="000379BB" w:rsidRDefault="000379BB" w:rsidP="000379BB">
      <w:pPr>
        <w:tabs>
          <w:tab w:val="left" w:pos="-720"/>
          <w:tab w:val="left" w:pos="720"/>
        </w:tabs>
        <w:suppressAutoHyphens/>
        <w:rPr>
          <w:rFonts w:ascii="Arial" w:hAnsi="Arial"/>
          <w:spacing w:val="-3"/>
          <w:sz w:val="24"/>
        </w:rPr>
      </w:pPr>
    </w:p>
    <w:p w14:paraId="540B0EEE" w14:textId="77777777" w:rsidR="000379BB" w:rsidRDefault="000379BB" w:rsidP="000379BB">
      <w:pPr>
        <w:tabs>
          <w:tab w:val="left" w:pos="-720"/>
          <w:tab w:val="left" w:pos="720"/>
        </w:tabs>
        <w:suppressAutoHyphens/>
        <w:ind w:left="1440" w:hanging="1440"/>
        <w:rPr>
          <w:rFonts w:ascii="Arial" w:hAnsi="Arial"/>
          <w:i/>
          <w:iCs/>
          <w:spacing w:val="-3"/>
          <w:sz w:val="24"/>
        </w:rPr>
      </w:pPr>
      <w:r>
        <w:rPr>
          <w:rFonts w:ascii="Arial" w:hAnsi="Arial"/>
          <w:spacing w:val="-3"/>
          <w:sz w:val="24"/>
        </w:rPr>
        <w:lastRenderedPageBreak/>
        <w:tab/>
        <w:t>A.</w:t>
      </w:r>
      <w:r>
        <w:rPr>
          <w:rFonts w:ascii="Arial" w:hAnsi="Arial"/>
          <w:spacing w:val="-3"/>
          <w:sz w:val="24"/>
        </w:rPr>
        <w:tab/>
        <w:t>Noise created by signal testing, principally siren-tested by city fire departments and civil preparedness units.</w:t>
      </w:r>
    </w:p>
    <w:p w14:paraId="4748B08E" w14:textId="77777777" w:rsidR="000379BB" w:rsidRDefault="000379BB" w:rsidP="000379BB">
      <w:pPr>
        <w:tabs>
          <w:tab w:val="left" w:pos="-720"/>
          <w:tab w:val="left" w:pos="720"/>
        </w:tabs>
        <w:suppressAutoHyphens/>
        <w:rPr>
          <w:rFonts w:ascii="Arial" w:hAnsi="Arial"/>
          <w:spacing w:val="-3"/>
          <w:sz w:val="24"/>
        </w:rPr>
      </w:pPr>
    </w:p>
    <w:p w14:paraId="4AAA073C"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B.</w:t>
      </w:r>
      <w:r>
        <w:rPr>
          <w:rFonts w:ascii="Arial" w:hAnsi="Arial"/>
          <w:spacing w:val="-3"/>
          <w:sz w:val="24"/>
        </w:rPr>
        <w:tab/>
        <w:t xml:space="preserve">Noises created by snow removal equipment at any time, </w:t>
      </w:r>
      <w:proofErr w:type="gramStart"/>
      <w:r>
        <w:rPr>
          <w:rFonts w:ascii="Arial" w:hAnsi="Arial"/>
          <w:spacing w:val="-3"/>
          <w:sz w:val="24"/>
        </w:rPr>
        <w:t>provided that</w:t>
      </w:r>
      <w:proofErr w:type="gramEnd"/>
      <w:r>
        <w:rPr>
          <w:rFonts w:ascii="Arial" w:hAnsi="Arial"/>
          <w:spacing w:val="-3"/>
          <w:sz w:val="24"/>
        </w:rPr>
        <w:t xml:space="preserve"> noise discharged from exhausts is adequately muffled to prevent loud noises therefrom.</w:t>
      </w:r>
    </w:p>
    <w:p w14:paraId="77E465DB" w14:textId="77777777" w:rsidR="000379BB" w:rsidRDefault="000379BB" w:rsidP="000379BB">
      <w:pPr>
        <w:tabs>
          <w:tab w:val="left" w:pos="-720"/>
          <w:tab w:val="left" w:pos="720"/>
        </w:tabs>
        <w:suppressAutoHyphens/>
        <w:ind w:left="1440" w:hanging="720"/>
        <w:rPr>
          <w:rFonts w:ascii="Arial" w:hAnsi="Arial"/>
          <w:spacing w:val="-3"/>
          <w:sz w:val="24"/>
        </w:rPr>
      </w:pPr>
    </w:p>
    <w:p w14:paraId="10247354"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C.</w:t>
      </w:r>
      <w:r>
        <w:rPr>
          <w:rFonts w:ascii="Arial" w:hAnsi="Arial"/>
          <w:spacing w:val="-3"/>
          <w:sz w:val="24"/>
        </w:rPr>
        <w:tab/>
        <w:t>Noise created by blasting, provided that the blasting is conducted between 8:00 a.m. and 5:00 p.m. or at such other specified hours provided for in the permits necessary to conduct such activity. Per Connecticut law, blasting is prohibited on Sundays.</w:t>
      </w:r>
    </w:p>
    <w:p w14:paraId="61691F3A" w14:textId="77777777" w:rsidR="000379BB" w:rsidRDefault="000379BB" w:rsidP="000379BB">
      <w:pPr>
        <w:tabs>
          <w:tab w:val="left" w:pos="-720"/>
          <w:tab w:val="left" w:pos="720"/>
        </w:tabs>
        <w:suppressAutoHyphens/>
        <w:ind w:left="1440" w:hanging="720"/>
        <w:rPr>
          <w:rFonts w:ascii="Arial" w:hAnsi="Arial"/>
          <w:spacing w:val="-3"/>
          <w:sz w:val="24"/>
        </w:rPr>
      </w:pPr>
    </w:p>
    <w:p w14:paraId="18DFD960" w14:textId="77777777" w:rsidR="000379BB" w:rsidRDefault="000379BB" w:rsidP="000379BB">
      <w:pPr>
        <w:widowControl w:val="0"/>
        <w:numPr>
          <w:ilvl w:val="0"/>
          <w:numId w:val="10"/>
        </w:numPr>
        <w:tabs>
          <w:tab w:val="clear" w:pos="1080"/>
          <w:tab w:val="left" w:pos="-720"/>
          <w:tab w:val="left" w:pos="720"/>
          <w:tab w:val="num" w:pos="1440"/>
        </w:tabs>
        <w:suppressAutoHyphens/>
        <w:spacing w:after="0" w:line="240" w:lineRule="auto"/>
        <w:rPr>
          <w:rFonts w:ascii="Arial" w:hAnsi="Arial"/>
          <w:spacing w:val="-3"/>
          <w:sz w:val="24"/>
        </w:rPr>
      </w:pPr>
      <w:r>
        <w:rPr>
          <w:rFonts w:ascii="Arial" w:hAnsi="Arial"/>
          <w:spacing w:val="-3"/>
          <w:sz w:val="24"/>
        </w:rPr>
        <w:t xml:space="preserve">      Noise generated by the operation of any tools or equipment used in </w:t>
      </w:r>
    </w:p>
    <w:p w14:paraId="5EA30187" w14:textId="77777777" w:rsidR="000379BB" w:rsidRDefault="000379BB" w:rsidP="000379BB">
      <w:pPr>
        <w:tabs>
          <w:tab w:val="left" w:pos="-720"/>
          <w:tab w:val="left" w:pos="720"/>
        </w:tabs>
        <w:suppressAutoHyphens/>
        <w:ind w:left="1440"/>
        <w:rPr>
          <w:rFonts w:ascii="Arial" w:hAnsi="Arial"/>
          <w:spacing w:val="-3"/>
          <w:sz w:val="24"/>
        </w:rPr>
      </w:pPr>
      <w:r>
        <w:rPr>
          <w:rFonts w:ascii="Arial" w:hAnsi="Arial"/>
          <w:spacing w:val="-3"/>
          <w:sz w:val="24"/>
        </w:rPr>
        <w:t xml:space="preserve">construction, drilling, or demolition work between the hours of 7:00 a.m. and 8:00 p.m. on weekdays and </w:t>
      </w:r>
      <w:r w:rsidRPr="00F07E25">
        <w:rPr>
          <w:rFonts w:ascii="Arial" w:hAnsi="Arial"/>
          <w:spacing w:val="-3"/>
          <w:sz w:val="24"/>
        </w:rPr>
        <w:t>Saturdays and between the hours of 8:00 a.m. and 6:00 p.m. on Sundays and Holidays provided</w:t>
      </w:r>
      <w:r>
        <w:rPr>
          <w:rFonts w:ascii="Arial" w:hAnsi="Arial"/>
          <w:spacing w:val="-3"/>
          <w:sz w:val="24"/>
        </w:rPr>
        <w:t xml:space="preserve"> that the noise generated therefrom</w:t>
      </w:r>
      <w:r>
        <w:rPr>
          <w:rFonts w:ascii="Arial" w:hAnsi="Arial"/>
          <w:i/>
          <w:iCs/>
          <w:spacing w:val="-3"/>
          <w:sz w:val="24"/>
        </w:rPr>
        <w:t xml:space="preserve"> </w:t>
      </w:r>
      <w:r>
        <w:rPr>
          <w:rFonts w:ascii="Arial" w:hAnsi="Arial"/>
          <w:iCs/>
          <w:spacing w:val="-3"/>
          <w:sz w:val="24"/>
        </w:rPr>
        <w:t xml:space="preserve">does not </w:t>
      </w:r>
      <w:r>
        <w:rPr>
          <w:rFonts w:ascii="Arial" w:hAnsi="Arial"/>
          <w:spacing w:val="-3"/>
          <w:sz w:val="24"/>
        </w:rPr>
        <w:t xml:space="preserve">exceed the limits set forth in </w:t>
      </w:r>
      <w:bookmarkStart w:id="0" w:name="_Hlk171582233"/>
      <w:r>
        <w:rPr>
          <w:rFonts w:ascii="Arial" w:hAnsi="Arial" w:cs="Arial"/>
          <w:spacing w:val="-3"/>
          <w:sz w:val="24"/>
        </w:rPr>
        <w:t>§</w:t>
      </w:r>
      <w:bookmarkEnd w:id="0"/>
      <w:r w:rsidRPr="00AB7939">
        <w:rPr>
          <w:rFonts w:ascii="Arial" w:hAnsi="Arial" w:cs="Arial"/>
          <w:spacing w:val="-3"/>
          <w:sz w:val="24"/>
        </w:rPr>
        <w:t>§</w:t>
      </w:r>
      <w:r>
        <w:rPr>
          <w:rFonts w:ascii="Arial" w:hAnsi="Arial"/>
          <w:spacing w:val="-3"/>
          <w:sz w:val="24"/>
        </w:rPr>
        <w:t xml:space="preserve"> </w:t>
      </w:r>
      <w:r w:rsidRPr="00E50876">
        <w:rPr>
          <w:rFonts w:ascii="Arial" w:hAnsi="Arial"/>
          <w:spacing w:val="-3"/>
          <w:sz w:val="24"/>
        </w:rPr>
        <w:t>7-62</w:t>
      </w:r>
      <w:r>
        <w:rPr>
          <w:rFonts w:ascii="Arial" w:hAnsi="Arial"/>
          <w:spacing w:val="-3"/>
          <w:sz w:val="24"/>
        </w:rPr>
        <w:t xml:space="preserve"> and 7-63. This section does not apply to the use of domestic power tools subject to </w:t>
      </w:r>
      <w:r>
        <w:rPr>
          <w:rFonts w:ascii="Arial" w:hAnsi="Arial" w:cs="Arial"/>
          <w:spacing w:val="-3"/>
          <w:sz w:val="24"/>
        </w:rPr>
        <w:t xml:space="preserve">§E. </w:t>
      </w:r>
      <w:r>
        <w:rPr>
          <w:rFonts w:ascii="Arial" w:hAnsi="Arial"/>
          <w:spacing w:val="-3"/>
          <w:sz w:val="24"/>
        </w:rPr>
        <w:t xml:space="preserve">below. </w:t>
      </w:r>
    </w:p>
    <w:p w14:paraId="2E7E8717" w14:textId="77777777" w:rsidR="000379BB" w:rsidRDefault="000379BB" w:rsidP="000379BB">
      <w:pPr>
        <w:tabs>
          <w:tab w:val="left" w:pos="-720"/>
          <w:tab w:val="left" w:pos="720"/>
        </w:tabs>
        <w:suppressAutoHyphens/>
        <w:ind w:left="720"/>
        <w:rPr>
          <w:rFonts w:ascii="Arial" w:hAnsi="Arial"/>
          <w:spacing w:val="-3"/>
          <w:sz w:val="24"/>
        </w:rPr>
      </w:pPr>
    </w:p>
    <w:p w14:paraId="4711382D"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E.</w:t>
      </w:r>
      <w:r>
        <w:rPr>
          <w:rFonts w:ascii="Arial" w:hAnsi="Arial"/>
          <w:spacing w:val="-3"/>
          <w:sz w:val="24"/>
        </w:rPr>
        <w:tab/>
        <w:t xml:space="preserve">Noise generated by the operation of any mechanically powered or gasoline powered saw, drill, sander, grinder, lawn, landscaping, or garden tool, leaf blower, or other domestic power tool or equipment between the hours of 7:00 a.m. and 8:00 p.m. on weekdays and Saturdays and between the hours of 8:00 a.m. and 6:00 p.m. on Sundays and Holidays provided that the noise generated therefrom does not exceed the limits set forth in </w:t>
      </w:r>
      <w:r>
        <w:rPr>
          <w:rFonts w:ascii="Arial" w:hAnsi="Arial" w:cs="Arial"/>
          <w:spacing w:val="-3"/>
          <w:sz w:val="24"/>
        </w:rPr>
        <w:t>§</w:t>
      </w:r>
      <w:r w:rsidRPr="00AB7939">
        <w:rPr>
          <w:rFonts w:ascii="Arial" w:hAnsi="Arial" w:cs="Arial"/>
          <w:spacing w:val="-3"/>
          <w:sz w:val="24"/>
        </w:rPr>
        <w:t>§</w:t>
      </w:r>
      <w:r>
        <w:rPr>
          <w:rFonts w:ascii="Arial" w:hAnsi="Arial" w:cs="Arial"/>
          <w:spacing w:val="-3"/>
          <w:sz w:val="24"/>
        </w:rPr>
        <w:t xml:space="preserve"> </w:t>
      </w:r>
      <w:r w:rsidRPr="00AB7939">
        <w:rPr>
          <w:rFonts w:ascii="Arial" w:hAnsi="Arial" w:cs="Arial"/>
          <w:spacing w:val="-3"/>
          <w:sz w:val="24"/>
        </w:rPr>
        <w:t>7-62</w:t>
      </w:r>
      <w:r>
        <w:rPr>
          <w:rFonts w:ascii="Arial" w:hAnsi="Arial" w:cs="Arial"/>
          <w:spacing w:val="-3"/>
          <w:sz w:val="24"/>
        </w:rPr>
        <w:t xml:space="preserve"> and 7-63</w:t>
      </w:r>
      <w:r>
        <w:rPr>
          <w:rFonts w:ascii="Arial" w:hAnsi="Arial"/>
          <w:spacing w:val="-3"/>
          <w:sz w:val="24"/>
        </w:rPr>
        <w:t xml:space="preserve">.  This section does not apply to the use of snow-removal equipment [see § </w:t>
      </w:r>
      <w:r w:rsidRPr="007637C6">
        <w:rPr>
          <w:rFonts w:ascii="Arial" w:hAnsi="Arial"/>
          <w:spacing w:val="-3"/>
          <w:sz w:val="24"/>
        </w:rPr>
        <w:t>B</w:t>
      </w:r>
      <w:r>
        <w:rPr>
          <w:rFonts w:ascii="Arial" w:hAnsi="Arial"/>
          <w:spacing w:val="-3"/>
          <w:sz w:val="24"/>
        </w:rPr>
        <w:t xml:space="preserve"> herein]. </w:t>
      </w:r>
    </w:p>
    <w:p w14:paraId="7AA4E060" w14:textId="77777777" w:rsidR="000379BB" w:rsidRDefault="000379BB" w:rsidP="000379BB">
      <w:pPr>
        <w:tabs>
          <w:tab w:val="left" w:pos="-720"/>
          <w:tab w:val="left" w:pos="720"/>
        </w:tabs>
        <w:suppressAutoHyphens/>
        <w:rPr>
          <w:rFonts w:ascii="Arial" w:hAnsi="Arial"/>
          <w:spacing w:val="-3"/>
          <w:sz w:val="24"/>
        </w:rPr>
      </w:pPr>
    </w:p>
    <w:p w14:paraId="2240AE66"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F.</w:t>
      </w:r>
      <w:r>
        <w:rPr>
          <w:rFonts w:ascii="Arial" w:hAnsi="Arial"/>
          <w:spacing w:val="-3"/>
          <w:sz w:val="24"/>
        </w:rPr>
        <w:tab/>
        <w:t>Noise created by on-site recreational or sporting activity that is sanctioned by town government, provided that the noise created by the activity is adequately muffled to prevent loud noises therefrom.</w:t>
      </w:r>
    </w:p>
    <w:p w14:paraId="266F4BB5" w14:textId="77777777" w:rsidR="000379BB" w:rsidRDefault="000379BB" w:rsidP="000379BB">
      <w:pPr>
        <w:tabs>
          <w:tab w:val="left" w:pos="-720"/>
          <w:tab w:val="left" w:pos="720"/>
        </w:tabs>
        <w:suppressAutoHyphens/>
        <w:ind w:left="1440" w:hanging="720"/>
        <w:rPr>
          <w:rFonts w:ascii="Arial" w:hAnsi="Arial"/>
          <w:spacing w:val="-3"/>
          <w:sz w:val="24"/>
        </w:rPr>
      </w:pPr>
    </w:p>
    <w:p w14:paraId="16B831A1"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G.</w:t>
      </w:r>
      <w:r>
        <w:rPr>
          <w:rFonts w:ascii="Arial" w:hAnsi="Arial"/>
          <w:spacing w:val="-3"/>
          <w:sz w:val="24"/>
        </w:rPr>
        <w:tab/>
        <w:t xml:space="preserve">Patriotic or public celebrations </w:t>
      </w:r>
      <w:r>
        <w:rPr>
          <w:rFonts w:ascii="Arial" w:hAnsi="Arial"/>
          <w:bCs/>
          <w:spacing w:val="-3"/>
          <w:sz w:val="24"/>
        </w:rPr>
        <w:t>not extending longer than one calendar day</w:t>
      </w:r>
      <w:r>
        <w:rPr>
          <w:rFonts w:ascii="Arial" w:hAnsi="Arial"/>
          <w:spacing w:val="-3"/>
          <w:sz w:val="24"/>
        </w:rPr>
        <w:t>, such as parades, carnivals, and firework displays, are exempted, provided that any necessary permits have been obtained.</w:t>
      </w:r>
    </w:p>
    <w:p w14:paraId="5014BC63"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lastRenderedPageBreak/>
        <w:t>H.</w:t>
      </w:r>
      <w:r>
        <w:rPr>
          <w:rFonts w:ascii="Arial" w:hAnsi="Arial"/>
          <w:spacing w:val="-3"/>
          <w:sz w:val="24"/>
        </w:rPr>
        <w:tab/>
        <w:t>Noise created by aircraft or components designed for or utilized in the development of aircraft.</w:t>
      </w:r>
    </w:p>
    <w:p w14:paraId="468BF3B6" w14:textId="77777777" w:rsidR="000379BB" w:rsidRDefault="000379BB" w:rsidP="000379BB">
      <w:pPr>
        <w:tabs>
          <w:tab w:val="left" w:pos="-720"/>
          <w:tab w:val="left" w:pos="720"/>
        </w:tabs>
        <w:suppressAutoHyphens/>
        <w:ind w:left="1440" w:hanging="720"/>
        <w:rPr>
          <w:rFonts w:ascii="Arial" w:hAnsi="Arial"/>
          <w:spacing w:val="-3"/>
          <w:sz w:val="24"/>
        </w:rPr>
      </w:pPr>
    </w:p>
    <w:p w14:paraId="02116D7B" w14:textId="77777777" w:rsidR="000379BB" w:rsidRDefault="000379BB" w:rsidP="000379BB">
      <w:pPr>
        <w:widowControl w:val="0"/>
        <w:numPr>
          <w:ilvl w:val="0"/>
          <w:numId w:val="11"/>
        </w:numPr>
        <w:tabs>
          <w:tab w:val="left" w:pos="-720"/>
          <w:tab w:val="left" w:pos="720"/>
        </w:tabs>
        <w:suppressAutoHyphens/>
        <w:spacing w:after="0" w:line="240" w:lineRule="auto"/>
        <w:rPr>
          <w:rFonts w:ascii="Arial" w:hAnsi="Arial"/>
          <w:spacing w:val="-3"/>
          <w:sz w:val="24"/>
        </w:rPr>
      </w:pPr>
      <w:r>
        <w:rPr>
          <w:rFonts w:ascii="Arial" w:hAnsi="Arial"/>
          <w:spacing w:val="-3"/>
          <w:sz w:val="24"/>
        </w:rPr>
        <w:t>Noise from the activities conducted at the Mattabassett Gun Club in accordance with the Club’s Rules and Regulations.</w:t>
      </w:r>
    </w:p>
    <w:p w14:paraId="71A1AB6C" w14:textId="77777777" w:rsidR="000379BB" w:rsidRDefault="000379BB" w:rsidP="000379BB">
      <w:pPr>
        <w:tabs>
          <w:tab w:val="left" w:pos="-720"/>
          <w:tab w:val="left" w:pos="720"/>
        </w:tabs>
        <w:suppressAutoHyphens/>
        <w:ind w:left="1440"/>
        <w:rPr>
          <w:rFonts w:ascii="Arial" w:hAnsi="Arial"/>
          <w:spacing w:val="-3"/>
          <w:sz w:val="24"/>
        </w:rPr>
      </w:pPr>
    </w:p>
    <w:p w14:paraId="623A40BA" w14:textId="77777777" w:rsidR="000379BB" w:rsidRDefault="000379BB" w:rsidP="000379BB">
      <w:pPr>
        <w:tabs>
          <w:tab w:val="left" w:pos="-720"/>
          <w:tab w:val="left" w:pos="720"/>
        </w:tabs>
        <w:suppressAutoHyphens/>
        <w:ind w:left="720"/>
        <w:rPr>
          <w:rFonts w:ascii="Arial" w:hAnsi="Arial"/>
          <w:spacing w:val="-3"/>
          <w:sz w:val="24"/>
        </w:rPr>
      </w:pPr>
      <w:r>
        <w:rPr>
          <w:rFonts w:ascii="Arial" w:hAnsi="Arial"/>
          <w:spacing w:val="-3"/>
          <w:sz w:val="24"/>
        </w:rPr>
        <w:t>J.</w:t>
      </w:r>
      <w:r>
        <w:rPr>
          <w:rFonts w:ascii="Arial" w:hAnsi="Arial"/>
          <w:spacing w:val="-3"/>
          <w:sz w:val="24"/>
        </w:rPr>
        <w:tab/>
        <w:t>Noise from lawfully operated backup power generators.</w:t>
      </w:r>
    </w:p>
    <w:p w14:paraId="6FD1FF1A" w14:textId="77777777" w:rsidR="000379BB" w:rsidRDefault="000379BB" w:rsidP="000379BB">
      <w:pPr>
        <w:tabs>
          <w:tab w:val="left" w:pos="-720"/>
          <w:tab w:val="left" w:pos="720"/>
        </w:tabs>
        <w:suppressAutoHyphens/>
        <w:ind w:left="720"/>
        <w:rPr>
          <w:rFonts w:ascii="Arial" w:hAnsi="Arial"/>
          <w:spacing w:val="-3"/>
          <w:sz w:val="24"/>
        </w:rPr>
      </w:pPr>
    </w:p>
    <w:p w14:paraId="663478FC"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K.</w:t>
      </w:r>
      <w:r>
        <w:rPr>
          <w:rFonts w:ascii="Arial" w:hAnsi="Arial"/>
          <w:spacing w:val="-3"/>
          <w:sz w:val="24"/>
        </w:rPr>
        <w:tab/>
        <w:t>Noise from lawfully authorized construction performed by the State of Connecticut or Town of Berlin (including their respective contractors and/or subcontractors) during the otherwise off hours of 8:00p.m.- 7:00a.m.</w:t>
      </w:r>
    </w:p>
    <w:p w14:paraId="06125529" w14:textId="77777777" w:rsidR="000379BB" w:rsidRDefault="000379BB" w:rsidP="000379BB">
      <w:pPr>
        <w:tabs>
          <w:tab w:val="left" w:pos="-720"/>
          <w:tab w:val="left" w:pos="720"/>
        </w:tabs>
        <w:suppressAutoHyphens/>
        <w:ind w:left="1440" w:hanging="720"/>
        <w:rPr>
          <w:rFonts w:ascii="Arial" w:hAnsi="Arial"/>
          <w:spacing w:val="-3"/>
          <w:sz w:val="24"/>
        </w:rPr>
      </w:pPr>
    </w:p>
    <w:p w14:paraId="0859B1CE" w14:textId="77777777" w:rsidR="000379BB" w:rsidRDefault="000379BB" w:rsidP="000379BB">
      <w:pPr>
        <w:tabs>
          <w:tab w:val="left" w:pos="-720"/>
          <w:tab w:val="left" w:pos="720"/>
        </w:tabs>
        <w:suppressAutoHyphens/>
        <w:ind w:left="1440" w:hanging="1440"/>
        <w:rPr>
          <w:rFonts w:ascii="Arial" w:hAnsi="Arial"/>
          <w:b/>
          <w:bCs/>
          <w:i/>
          <w:spacing w:val="-3"/>
          <w:sz w:val="24"/>
        </w:rPr>
      </w:pPr>
      <w:r>
        <w:rPr>
          <w:rFonts w:ascii="Arial" w:hAnsi="Arial" w:cs="Arial"/>
          <w:b/>
          <w:bCs/>
          <w:spacing w:val="-3"/>
          <w:sz w:val="24"/>
        </w:rPr>
        <w:t>§</w:t>
      </w:r>
      <w:r>
        <w:rPr>
          <w:rFonts w:ascii="Arial" w:hAnsi="Arial"/>
          <w:b/>
          <w:bCs/>
          <w:spacing w:val="-3"/>
          <w:sz w:val="24"/>
        </w:rPr>
        <w:t xml:space="preserve"> 7-68</w:t>
      </w:r>
      <w:r>
        <w:rPr>
          <w:rFonts w:ascii="Arial" w:hAnsi="Arial"/>
          <w:b/>
          <w:bCs/>
          <w:spacing w:val="-3"/>
          <w:sz w:val="24"/>
        </w:rPr>
        <w:tab/>
      </w:r>
      <w:r>
        <w:rPr>
          <w:rFonts w:ascii="Arial" w:hAnsi="Arial"/>
          <w:b/>
          <w:bCs/>
          <w:spacing w:val="-3"/>
          <w:sz w:val="24"/>
        </w:rPr>
        <w:tab/>
      </w:r>
      <w:r>
        <w:rPr>
          <w:rFonts w:ascii="Arial" w:hAnsi="Arial"/>
          <w:b/>
          <w:bCs/>
          <w:iCs/>
          <w:spacing w:val="-3"/>
          <w:sz w:val="24"/>
        </w:rPr>
        <w:t>Instruments and measurements.</w:t>
      </w:r>
      <w:r>
        <w:rPr>
          <w:rFonts w:ascii="Arial" w:hAnsi="Arial"/>
          <w:b/>
          <w:bCs/>
          <w:i/>
          <w:spacing w:val="-3"/>
          <w:sz w:val="24"/>
        </w:rPr>
        <w:t xml:space="preserve"> </w:t>
      </w:r>
    </w:p>
    <w:p w14:paraId="7406F03E" w14:textId="77777777" w:rsidR="000379BB" w:rsidRDefault="000379BB" w:rsidP="000379BB">
      <w:pPr>
        <w:tabs>
          <w:tab w:val="left" w:pos="-720"/>
          <w:tab w:val="left" w:pos="720"/>
        </w:tabs>
        <w:suppressAutoHyphens/>
        <w:ind w:left="1440" w:hanging="1440"/>
        <w:rPr>
          <w:rFonts w:ascii="Arial" w:hAnsi="Arial"/>
          <w:b/>
          <w:bCs/>
          <w:i/>
          <w:spacing w:val="-3"/>
          <w:sz w:val="24"/>
        </w:rPr>
      </w:pPr>
    </w:p>
    <w:p w14:paraId="493B7482" w14:textId="77777777" w:rsidR="000379BB" w:rsidRDefault="000379BB" w:rsidP="000379BB">
      <w:pPr>
        <w:tabs>
          <w:tab w:val="left" w:pos="-720"/>
          <w:tab w:val="left" w:pos="720"/>
        </w:tabs>
        <w:suppressAutoHyphens/>
        <w:ind w:left="1440" w:hanging="1440"/>
        <w:rPr>
          <w:rFonts w:ascii="Arial" w:hAnsi="Arial"/>
          <w:b/>
          <w:bCs/>
          <w:iCs/>
          <w:spacing w:val="-3"/>
          <w:sz w:val="24"/>
        </w:rPr>
      </w:pPr>
      <w:r>
        <w:rPr>
          <w:rFonts w:ascii="Arial" w:hAnsi="Arial"/>
          <w:i/>
          <w:spacing w:val="-3"/>
          <w:sz w:val="24"/>
        </w:rPr>
        <w:tab/>
      </w:r>
      <w:r>
        <w:rPr>
          <w:rFonts w:ascii="Arial" w:hAnsi="Arial"/>
          <w:iCs/>
          <w:spacing w:val="-3"/>
          <w:sz w:val="24"/>
        </w:rPr>
        <w:t>A.</w:t>
      </w:r>
      <w:r>
        <w:rPr>
          <w:rFonts w:ascii="Arial" w:hAnsi="Arial"/>
          <w:iCs/>
          <w:spacing w:val="-3"/>
          <w:sz w:val="24"/>
        </w:rPr>
        <w:tab/>
        <w:t>Instruments used to determine sound level measurements shall conform to sound level meters as defined by this Chapter.</w:t>
      </w:r>
    </w:p>
    <w:p w14:paraId="08F16DFB" w14:textId="77777777" w:rsidR="000379BB" w:rsidRDefault="000379BB" w:rsidP="000379BB">
      <w:pPr>
        <w:tabs>
          <w:tab w:val="left" w:pos="-720"/>
          <w:tab w:val="left" w:pos="0"/>
          <w:tab w:val="left" w:pos="720"/>
        </w:tabs>
        <w:suppressAutoHyphens/>
        <w:ind w:left="1440" w:hanging="1440"/>
        <w:rPr>
          <w:rFonts w:ascii="Arial" w:hAnsi="Arial"/>
          <w:b/>
          <w:bCs/>
          <w:iCs/>
          <w:spacing w:val="-3"/>
          <w:sz w:val="24"/>
        </w:rPr>
      </w:pPr>
    </w:p>
    <w:p w14:paraId="3114E5FD" w14:textId="77777777" w:rsidR="000379BB" w:rsidRDefault="000379BB" w:rsidP="000379BB">
      <w:pPr>
        <w:widowControl w:val="0"/>
        <w:numPr>
          <w:ilvl w:val="0"/>
          <w:numId w:val="3"/>
        </w:numPr>
        <w:tabs>
          <w:tab w:val="clear" w:pos="2520"/>
          <w:tab w:val="left" w:pos="-720"/>
          <w:tab w:val="left" w:pos="0"/>
          <w:tab w:val="left" w:pos="720"/>
          <w:tab w:val="num" w:pos="1440"/>
        </w:tabs>
        <w:suppressAutoHyphens/>
        <w:spacing w:after="0" w:line="240" w:lineRule="auto"/>
        <w:ind w:left="1440" w:hanging="720"/>
        <w:rPr>
          <w:rFonts w:ascii="Arial" w:hAnsi="Arial"/>
          <w:b/>
          <w:bCs/>
          <w:iCs/>
          <w:spacing w:val="-3"/>
          <w:sz w:val="24"/>
        </w:rPr>
      </w:pPr>
      <w:r>
        <w:rPr>
          <w:rFonts w:ascii="Arial" w:hAnsi="Arial"/>
          <w:iCs/>
          <w:spacing w:val="-3"/>
          <w:sz w:val="24"/>
        </w:rPr>
        <w:t>All personnel conducting sound measurements shall be trained and experienced in the current techniques and principles of sound measuring equipment and instrumentation.</w:t>
      </w:r>
    </w:p>
    <w:p w14:paraId="09C7F068" w14:textId="77777777" w:rsidR="000379BB" w:rsidRDefault="000379BB" w:rsidP="000379BB">
      <w:pPr>
        <w:tabs>
          <w:tab w:val="left" w:pos="-720"/>
          <w:tab w:val="left" w:pos="720"/>
        </w:tabs>
        <w:suppressAutoHyphens/>
        <w:ind w:left="1440" w:hanging="1440"/>
        <w:rPr>
          <w:rFonts w:ascii="Arial" w:hAnsi="Arial"/>
          <w:iCs/>
          <w:spacing w:val="-3"/>
          <w:sz w:val="24"/>
        </w:rPr>
      </w:pPr>
      <w:r>
        <w:rPr>
          <w:rFonts w:ascii="Arial" w:hAnsi="Arial"/>
          <w:iCs/>
          <w:spacing w:val="-3"/>
          <w:sz w:val="24"/>
        </w:rPr>
        <w:tab/>
      </w:r>
      <w:r>
        <w:rPr>
          <w:rFonts w:ascii="Arial" w:hAnsi="Arial"/>
          <w:iCs/>
          <w:spacing w:val="-3"/>
          <w:sz w:val="24"/>
        </w:rPr>
        <w:tab/>
      </w:r>
    </w:p>
    <w:p w14:paraId="565E82EC" w14:textId="77777777" w:rsidR="000379BB" w:rsidRDefault="000379BB" w:rsidP="000379BB">
      <w:pPr>
        <w:pStyle w:val="Heading6"/>
        <w:rPr>
          <w:iCs w:val="0"/>
        </w:rPr>
      </w:pPr>
      <w:r>
        <w:rPr>
          <w:iCs w:val="0"/>
        </w:rPr>
        <w:tab/>
      </w:r>
      <w:r>
        <w:t>C.</w:t>
      </w:r>
      <w:r>
        <w:tab/>
        <w:t xml:space="preserve">The general steps listed below shall be followed when </w:t>
      </w:r>
      <w:r>
        <w:rPr>
          <w:iCs w:val="0"/>
        </w:rPr>
        <w:t>preparing to take sound level measurements:</w:t>
      </w:r>
    </w:p>
    <w:p w14:paraId="02D179F8" w14:textId="77777777" w:rsidR="000379BB" w:rsidRDefault="000379BB" w:rsidP="000379BB">
      <w:pPr>
        <w:pStyle w:val="EndnoteText"/>
        <w:tabs>
          <w:tab w:val="left" w:pos="-720"/>
          <w:tab w:val="left" w:pos="720"/>
        </w:tabs>
        <w:suppressAutoHyphens/>
        <w:rPr>
          <w:rFonts w:ascii="Arial" w:hAnsi="Arial"/>
          <w:iCs/>
          <w:spacing w:val="-3"/>
        </w:rPr>
      </w:pPr>
    </w:p>
    <w:p w14:paraId="3940D797" w14:textId="77777777" w:rsidR="000379BB" w:rsidRDefault="000379BB" w:rsidP="000379BB">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t>1.</w:t>
      </w:r>
      <w:r>
        <w:rPr>
          <w:rFonts w:ascii="Arial" w:hAnsi="Arial"/>
          <w:iCs/>
          <w:spacing w:val="-3"/>
          <w:sz w:val="24"/>
        </w:rPr>
        <w:tab/>
        <w:t>The instrument manufacturer’s specific instructions for the preparation and use of the instrument shall be followed.</w:t>
      </w:r>
    </w:p>
    <w:p w14:paraId="079B940D" w14:textId="77777777" w:rsidR="000379BB" w:rsidRDefault="000379BB" w:rsidP="000379BB">
      <w:pPr>
        <w:tabs>
          <w:tab w:val="left" w:pos="-720"/>
          <w:tab w:val="left" w:pos="720"/>
        </w:tabs>
        <w:suppressAutoHyphens/>
        <w:rPr>
          <w:rFonts w:ascii="Arial" w:hAnsi="Arial" w:cs="Arial"/>
          <w:spacing w:val="-3"/>
          <w:sz w:val="24"/>
        </w:rPr>
      </w:pPr>
    </w:p>
    <w:p w14:paraId="768B792E" w14:textId="77777777" w:rsidR="000379BB" w:rsidRDefault="000379BB" w:rsidP="000379BB">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t>2.</w:t>
      </w:r>
      <w:r>
        <w:rPr>
          <w:rFonts w:ascii="Arial" w:hAnsi="Arial"/>
          <w:iCs/>
          <w:spacing w:val="-3"/>
          <w:sz w:val="24"/>
        </w:rPr>
        <w:tab/>
        <w:t>Measurements shall be taken at a point that is located about one (1) foot beyond the property line of the emitter’s premises within the receptor’s premises. The emitter’s premises include his/her/its individual unit of land or group of contiguous parcels under the same ownership as indicated by public land records.</w:t>
      </w:r>
    </w:p>
    <w:p w14:paraId="5FB4DE55" w14:textId="77777777" w:rsidR="000379BB" w:rsidRDefault="000379BB" w:rsidP="000379BB">
      <w:pPr>
        <w:tabs>
          <w:tab w:val="left" w:pos="-720"/>
          <w:tab w:val="left" w:pos="720"/>
        </w:tabs>
        <w:suppressAutoHyphens/>
        <w:rPr>
          <w:rFonts w:ascii="Arial" w:hAnsi="Arial"/>
          <w:iCs/>
          <w:spacing w:val="-3"/>
          <w:sz w:val="24"/>
        </w:rPr>
      </w:pPr>
    </w:p>
    <w:p w14:paraId="38C25033" w14:textId="77777777" w:rsidR="000379BB" w:rsidRDefault="000379BB" w:rsidP="000379BB">
      <w:pPr>
        <w:tabs>
          <w:tab w:val="left" w:pos="-720"/>
          <w:tab w:val="left" w:pos="720"/>
        </w:tabs>
        <w:suppressAutoHyphens/>
        <w:ind w:left="2160" w:hanging="2160"/>
        <w:rPr>
          <w:rFonts w:ascii="Arial" w:hAnsi="Arial"/>
          <w:iCs/>
          <w:spacing w:val="-3"/>
          <w:sz w:val="24"/>
        </w:rPr>
      </w:pPr>
      <w:r>
        <w:rPr>
          <w:rFonts w:ascii="Arial" w:hAnsi="Arial"/>
          <w:iCs/>
          <w:spacing w:val="-3"/>
          <w:sz w:val="24"/>
        </w:rPr>
        <w:tab/>
      </w:r>
      <w:r>
        <w:rPr>
          <w:rFonts w:ascii="Arial" w:hAnsi="Arial"/>
          <w:iCs/>
          <w:spacing w:val="-3"/>
          <w:sz w:val="24"/>
        </w:rPr>
        <w:tab/>
        <w:t>3.</w:t>
      </w:r>
      <w:r>
        <w:rPr>
          <w:rFonts w:ascii="Arial" w:hAnsi="Arial"/>
          <w:iCs/>
          <w:spacing w:val="-3"/>
          <w:sz w:val="24"/>
        </w:rPr>
        <w:tab/>
        <w:t xml:space="preserve">While measurements are being recorded, a continual visual and aural surveillance of extraneous sound sources shall be made to </w:t>
      </w:r>
      <w:r>
        <w:rPr>
          <w:rFonts w:ascii="Arial" w:hAnsi="Arial"/>
          <w:iCs/>
          <w:spacing w:val="-3"/>
          <w:sz w:val="24"/>
        </w:rPr>
        <w:lastRenderedPageBreak/>
        <w:t>ensure that the measurements are due to the sound being investigated. The sound levels of extraneous sound sources shall be recorded.</w:t>
      </w:r>
    </w:p>
    <w:p w14:paraId="118B8EE5" w14:textId="77777777" w:rsidR="000379BB" w:rsidRDefault="000379BB" w:rsidP="000379BB">
      <w:pPr>
        <w:tabs>
          <w:tab w:val="left" w:pos="-720"/>
          <w:tab w:val="left" w:pos="720"/>
        </w:tabs>
        <w:suppressAutoHyphens/>
        <w:rPr>
          <w:rFonts w:ascii="Arial" w:hAnsi="Arial"/>
          <w:iCs/>
          <w:spacing w:val="-3"/>
          <w:sz w:val="24"/>
        </w:rPr>
      </w:pPr>
    </w:p>
    <w:p w14:paraId="31F59CEB" w14:textId="77777777" w:rsidR="000379BB" w:rsidRDefault="000379BB" w:rsidP="000379BB">
      <w:pPr>
        <w:tabs>
          <w:tab w:val="left" w:pos="-720"/>
          <w:tab w:val="left" w:pos="720"/>
        </w:tabs>
        <w:suppressAutoHyphens/>
        <w:ind w:left="2160" w:hanging="2160"/>
        <w:rPr>
          <w:rFonts w:ascii="Arial" w:hAnsi="Arial" w:cs="Arial"/>
          <w:b/>
          <w:bCs/>
          <w:spacing w:val="-3"/>
          <w:sz w:val="24"/>
        </w:rPr>
      </w:pPr>
      <w:r>
        <w:rPr>
          <w:rFonts w:ascii="Arial" w:hAnsi="Arial"/>
          <w:iCs/>
          <w:spacing w:val="-3"/>
          <w:sz w:val="24"/>
        </w:rPr>
        <w:tab/>
      </w:r>
      <w:r>
        <w:rPr>
          <w:rFonts w:ascii="Arial" w:hAnsi="Arial"/>
          <w:iCs/>
          <w:spacing w:val="-3"/>
          <w:sz w:val="24"/>
        </w:rPr>
        <w:tab/>
      </w:r>
    </w:p>
    <w:p w14:paraId="36919FEA" w14:textId="77777777" w:rsidR="000379BB" w:rsidRDefault="000379BB" w:rsidP="000379BB">
      <w:pPr>
        <w:tabs>
          <w:tab w:val="left" w:pos="-720"/>
          <w:tab w:val="left" w:pos="720"/>
        </w:tabs>
        <w:suppressAutoHyphens/>
        <w:rPr>
          <w:rFonts w:ascii="Arial" w:hAnsi="Arial" w:cs="Arial"/>
          <w:b/>
          <w:bCs/>
          <w:i/>
          <w:iCs/>
          <w:spacing w:val="-3"/>
          <w:sz w:val="24"/>
          <w:u w:val="single"/>
        </w:rPr>
      </w:pPr>
      <w:r>
        <w:rPr>
          <w:rFonts w:ascii="Arial" w:hAnsi="Arial" w:cs="Arial"/>
          <w:b/>
          <w:bCs/>
          <w:spacing w:val="-3"/>
          <w:sz w:val="24"/>
        </w:rPr>
        <w:t>§ 7-69</w:t>
      </w:r>
      <w:r>
        <w:rPr>
          <w:rFonts w:ascii="Arial" w:hAnsi="Arial" w:cs="Arial"/>
          <w:b/>
          <w:bCs/>
          <w:spacing w:val="-3"/>
          <w:sz w:val="24"/>
        </w:rPr>
        <w:tab/>
      </w:r>
      <w:r>
        <w:rPr>
          <w:rFonts w:ascii="Arial" w:hAnsi="Arial" w:cs="Arial"/>
          <w:b/>
          <w:bCs/>
          <w:spacing w:val="-3"/>
          <w:sz w:val="24"/>
        </w:rPr>
        <w:tab/>
        <w:t>Administration and enforcement.</w:t>
      </w:r>
      <w:r>
        <w:rPr>
          <w:rFonts w:ascii="Arial" w:hAnsi="Arial" w:cs="Arial"/>
          <w:b/>
          <w:bCs/>
          <w:i/>
          <w:iCs/>
          <w:spacing w:val="-3"/>
          <w:sz w:val="24"/>
        </w:rPr>
        <w:t xml:space="preserve"> </w:t>
      </w:r>
    </w:p>
    <w:p w14:paraId="0BB0A4DC" w14:textId="77777777" w:rsidR="000379BB" w:rsidRDefault="000379BB" w:rsidP="000379BB">
      <w:pPr>
        <w:tabs>
          <w:tab w:val="left" w:pos="-720"/>
          <w:tab w:val="left" w:pos="720"/>
        </w:tabs>
        <w:suppressAutoHyphens/>
        <w:rPr>
          <w:rFonts w:ascii="Arial" w:hAnsi="Arial" w:cs="Arial"/>
          <w:b/>
          <w:bCs/>
          <w:spacing w:val="-3"/>
          <w:sz w:val="24"/>
          <w:u w:val="single"/>
        </w:rPr>
      </w:pPr>
    </w:p>
    <w:p w14:paraId="12B13F07" w14:textId="77777777" w:rsidR="000379BB" w:rsidRDefault="000379BB" w:rsidP="000379BB">
      <w:pPr>
        <w:tabs>
          <w:tab w:val="left" w:pos="-720"/>
          <w:tab w:val="left" w:pos="720"/>
        </w:tabs>
        <w:suppressAutoHyphens/>
        <w:ind w:left="1440" w:hanging="1440"/>
        <w:rPr>
          <w:rFonts w:ascii="Arial" w:hAnsi="Arial" w:cs="Arial"/>
          <w:spacing w:val="-3"/>
          <w:sz w:val="24"/>
        </w:rPr>
      </w:pPr>
      <w:r>
        <w:rPr>
          <w:rFonts w:ascii="Arial" w:hAnsi="Arial" w:cs="Arial"/>
          <w:spacing w:val="-3"/>
          <w:sz w:val="24"/>
        </w:rPr>
        <w:tab/>
        <w:t>A.</w:t>
      </w:r>
      <w:r>
        <w:rPr>
          <w:rFonts w:ascii="Arial" w:hAnsi="Arial" w:cs="Arial"/>
          <w:spacing w:val="-3"/>
          <w:sz w:val="24"/>
        </w:rPr>
        <w:tab/>
        <w:t xml:space="preserve">The Town Manager shall appoint a Town employee to enforce the provisions of this Ordinance and carrying out the purpose of this Chapter as specified in § </w:t>
      </w:r>
      <w:r w:rsidRPr="007637C6">
        <w:rPr>
          <w:rFonts w:ascii="Arial" w:hAnsi="Arial" w:cs="Arial"/>
          <w:spacing w:val="-3"/>
          <w:sz w:val="24"/>
        </w:rPr>
        <w:t>7-60</w:t>
      </w:r>
      <w:r>
        <w:rPr>
          <w:rFonts w:ascii="Arial" w:hAnsi="Arial" w:cs="Arial"/>
          <w:spacing w:val="-3"/>
          <w:sz w:val="24"/>
        </w:rPr>
        <w:t xml:space="preserve">. The Chief of Police, or his designated representative, shall have the authority to investigate complaints of noise pollution in coordination with the Town employee appointed by the Town Manager and the Chief, his designee or the Town employee appointed by the Town Manager shall </w:t>
      </w:r>
      <w:proofErr w:type="gramStart"/>
      <w:r>
        <w:rPr>
          <w:rFonts w:ascii="Arial" w:hAnsi="Arial" w:cs="Arial"/>
          <w:spacing w:val="-3"/>
          <w:sz w:val="24"/>
        </w:rPr>
        <w:t>have  authority</w:t>
      </w:r>
      <w:proofErr w:type="gramEnd"/>
      <w:r>
        <w:rPr>
          <w:rFonts w:ascii="Arial" w:hAnsi="Arial" w:cs="Arial"/>
          <w:spacing w:val="-3"/>
          <w:sz w:val="24"/>
        </w:rPr>
        <w:t xml:space="preserve"> to issue citations for violations of this Chapter.</w:t>
      </w:r>
    </w:p>
    <w:p w14:paraId="34CB9E60" w14:textId="77777777" w:rsidR="000379BB" w:rsidRDefault="000379BB" w:rsidP="000379BB">
      <w:pPr>
        <w:tabs>
          <w:tab w:val="left" w:pos="-720"/>
          <w:tab w:val="left" w:pos="720"/>
        </w:tabs>
        <w:suppressAutoHyphens/>
        <w:rPr>
          <w:rFonts w:ascii="Arial" w:hAnsi="Arial"/>
          <w:b/>
          <w:bCs/>
          <w:spacing w:val="-3"/>
          <w:sz w:val="24"/>
        </w:rPr>
      </w:pPr>
    </w:p>
    <w:p w14:paraId="02879083" w14:textId="77777777" w:rsidR="000379BB" w:rsidRDefault="000379BB" w:rsidP="000379BB">
      <w:pPr>
        <w:widowControl w:val="0"/>
        <w:numPr>
          <w:ilvl w:val="0"/>
          <w:numId w:val="4"/>
        </w:numPr>
        <w:tabs>
          <w:tab w:val="left" w:pos="-720"/>
          <w:tab w:val="left" w:pos="720"/>
        </w:tabs>
        <w:suppressAutoHyphens/>
        <w:spacing w:after="0" w:line="240" w:lineRule="auto"/>
        <w:rPr>
          <w:rFonts w:ascii="Arial" w:hAnsi="Arial"/>
          <w:spacing w:val="-3"/>
          <w:sz w:val="24"/>
        </w:rPr>
      </w:pPr>
      <w:r>
        <w:rPr>
          <w:rFonts w:ascii="Arial" w:hAnsi="Arial"/>
          <w:spacing w:val="-3"/>
          <w:sz w:val="24"/>
        </w:rPr>
        <w:t xml:space="preserve">Inspections. </w:t>
      </w:r>
    </w:p>
    <w:p w14:paraId="25BF9795" w14:textId="77777777" w:rsidR="000379BB" w:rsidRDefault="000379BB" w:rsidP="000379BB">
      <w:pPr>
        <w:tabs>
          <w:tab w:val="left" w:pos="-720"/>
          <w:tab w:val="left" w:pos="720"/>
        </w:tabs>
        <w:suppressAutoHyphens/>
        <w:ind w:left="720"/>
        <w:rPr>
          <w:rFonts w:ascii="Arial" w:hAnsi="Arial"/>
          <w:spacing w:val="-3"/>
          <w:sz w:val="24"/>
        </w:rPr>
      </w:pPr>
    </w:p>
    <w:p w14:paraId="4226E621" w14:textId="77777777" w:rsidR="000379BB" w:rsidRDefault="000379BB" w:rsidP="000379BB">
      <w:pPr>
        <w:tabs>
          <w:tab w:val="left" w:pos="-720"/>
          <w:tab w:val="left" w:pos="720"/>
        </w:tabs>
        <w:suppressAutoHyphens/>
        <w:ind w:left="2160" w:hanging="720"/>
        <w:rPr>
          <w:rFonts w:ascii="Arial" w:hAnsi="Arial"/>
          <w:spacing w:val="-3"/>
          <w:sz w:val="24"/>
        </w:rPr>
      </w:pPr>
      <w:r>
        <w:rPr>
          <w:rFonts w:ascii="Arial" w:hAnsi="Arial"/>
          <w:spacing w:val="-3"/>
          <w:sz w:val="24"/>
        </w:rPr>
        <w:t>1.</w:t>
      </w:r>
      <w:r>
        <w:rPr>
          <w:rFonts w:ascii="Arial" w:hAnsi="Arial"/>
          <w:spacing w:val="-3"/>
          <w:sz w:val="24"/>
        </w:rPr>
        <w:tab/>
        <w:t>For the purposes of determining compliance with the provisions of this Chapter, the Chief of Police or his designated representative and/or the Town employee appointed by the Town Manager is hereby authorized to make inspections of all noise sources and to take measurements and make tests,</w:t>
      </w:r>
      <w:r>
        <w:rPr>
          <w:rFonts w:ascii="Arial" w:hAnsi="Arial"/>
          <w:i/>
          <w:iCs/>
          <w:spacing w:val="-3"/>
          <w:sz w:val="24"/>
        </w:rPr>
        <w:t xml:space="preserve"> </w:t>
      </w:r>
      <w:r>
        <w:rPr>
          <w:rFonts w:ascii="Arial" w:hAnsi="Arial"/>
          <w:spacing w:val="-3"/>
          <w:sz w:val="24"/>
        </w:rPr>
        <w:t>whenever necessary, to determine the quantity and character of noise.  In the event that any person refuses or restricts entry and free access to any part of a premise, or refuses inspection, testing, or noise measurement of any activity, device, facility, or process where inspection is sought, the Town may seek from the appropriate court a warrant, without interference, restriction, or obstruction, at a reasonable time, for the purpose of inspecting, testing, or measuring noise.</w:t>
      </w:r>
    </w:p>
    <w:p w14:paraId="695756E7" w14:textId="77777777" w:rsidR="000379BB" w:rsidRDefault="000379BB" w:rsidP="000379BB">
      <w:pPr>
        <w:tabs>
          <w:tab w:val="left" w:pos="-720"/>
          <w:tab w:val="left" w:pos="720"/>
        </w:tabs>
        <w:suppressAutoHyphens/>
        <w:rPr>
          <w:rFonts w:ascii="Arial" w:hAnsi="Arial"/>
          <w:spacing w:val="-3"/>
          <w:sz w:val="24"/>
        </w:rPr>
      </w:pPr>
    </w:p>
    <w:p w14:paraId="56ADD0BB" w14:textId="77777777" w:rsidR="000379BB" w:rsidRDefault="000379BB" w:rsidP="000379BB">
      <w:pPr>
        <w:widowControl w:val="0"/>
        <w:numPr>
          <w:ilvl w:val="3"/>
          <w:numId w:val="4"/>
        </w:numPr>
        <w:tabs>
          <w:tab w:val="clear" w:pos="3600"/>
          <w:tab w:val="left" w:pos="-720"/>
          <w:tab w:val="left" w:pos="720"/>
          <w:tab w:val="num" w:pos="2160"/>
        </w:tabs>
        <w:suppressAutoHyphens/>
        <w:spacing w:after="0" w:line="240" w:lineRule="auto"/>
        <w:ind w:left="2160"/>
        <w:rPr>
          <w:rFonts w:ascii="Arial" w:hAnsi="Arial"/>
          <w:spacing w:val="-3"/>
          <w:sz w:val="24"/>
        </w:rPr>
      </w:pPr>
      <w:r>
        <w:rPr>
          <w:rFonts w:ascii="Arial" w:hAnsi="Arial"/>
          <w:spacing w:val="-3"/>
          <w:sz w:val="24"/>
        </w:rPr>
        <w:t>It shall be unlawful for any person to refuse to allow or permit the Chief of Police or his designated representative, or the Town employee appointed by the Town Manager, free access to any premise, when the Chief of Police or his designated representative or the appointed Town employee is acting in compliance with a warrant for inspection and order issued by the appropriate court.</w:t>
      </w:r>
    </w:p>
    <w:p w14:paraId="652D7697" w14:textId="77777777" w:rsidR="000379BB" w:rsidRDefault="000379BB" w:rsidP="000379BB">
      <w:pPr>
        <w:tabs>
          <w:tab w:val="left" w:pos="-720"/>
          <w:tab w:val="left" w:pos="720"/>
        </w:tabs>
        <w:suppressAutoHyphens/>
        <w:ind w:left="1440"/>
        <w:rPr>
          <w:rFonts w:ascii="Arial" w:hAnsi="Arial"/>
          <w:spacing w:val="-3"/>
          <w:sz w:val="24"/>
        </w:rPr>
      </w:pPr>
    </w:p>
    <w:p w14:paraId="1C2B64D6" w14:textId="77777777" w:rsidR="000379BB" w:rsidRDefault="000379BB" w:rsidP="000379BB">
      <w:pPr>
        <w:tabs>
          <w:tab w:val="left" w:pos="-720"/>
          <w:tab w:val="left" w:pos="720"/>
        </w:tabs>
        <w:suppressAutoHyphens/>
        <w:rPr>
          <w:rFonts w:ascii="Arial" w:hAnsi="Arial"/>
          <w:spacing w:val="-3"/>
          <w:sz w:val="24"/>
        </w:rPr>
      </w:pPr>
      <w:r>
        <w:rPr>
          <w:rFonts w:ascii="Arial" w:hAnsi="Arial"/>
          <w:spacing w:val="-3"/>
          <w:sz w:val="24"/>
        </w:rPr>
        <w:tab/>
      </w:r>
      <w:r>
        <w:rPr>
          <w:rFonts w:ascii="Arial" w:hAnsi="Arial"/>
          <w:spacing w:val="-3"/>
          <w:sz w:val="24"/>
        </w:rPr>
        <w:tab/>
        <w:t>3.</w:t>
      </w:r>
      <w:r>
        <w:rPr>
          <w:rFonts w:ascii="Arial" w:hAnsi="Arial"/>
          <w:spacing w:val="-3"/>
          <w:sz w:val="24"/>
        </w:rPr>
        <w:tab/>
      </w:r>
      <w:r w:rsidRPr="001962FD">
        <w:rPr>
          <w:rFonts w:ascii="Arial" w:hAnsi="Arial"/>
          <w:spacing w:val="-3"/>
          <w:sz w:val="24"/>
        </w:rPr>
        <w:t xml:space="preserve">No person shall hinder, obstruct, delay, resist, prevent in any </w:t>
      </w:r>
    </w:p>
    <w:p w14:paraId="47C82163" w14:textId="77777777" w:rsidR="000379BB" w:rsidRPr="001962FD" w:rsidRDefault="000379BB" w:rsidP="000379BB">
      <w:pPr>
        <w:tabs>
          <w:tab w:val="left" w:pos="-720"/>
          <w:tab w:val="left" w:pos="720"/>
        </w:tabs>
        <w:suppressAutoHyphens/>
        <w:ind w:left="2160"/>
        <w:rPr>
          <w:rFonts w:ascii="Arial" w:hAnsi="Arial"/>
          <w:spacing w:val="-3"/>
          <w:sz w:val="24"/>
        </w:rPr>
      </w:pPr>
      <w:r w:rsidRPr="001962FD">
        <w:rPr>
          <w:rFonts w:ascii="Arial" w:hAnsi="Arial"/>
          <w:spacing w:val="-3"/>
          <w:sz w:val="24"/>
        </w:rPr>
        <w:lastRenderedPageBreak/>
        <w:t>way, interfere or attempt to interfere with any authorized person while in the performance of his/her duties under this Chapter.</w:t>
      </w:r>
    </w:p>
    <w:p w14:paraId="63B59CEB" w14:textId="77777777" w:rsidR="000379BB" w:rsidRDefault="000379BB" w:rsidP="000379BB">
      <w:pPr>
        <w:tabs>
          <w:tab w:val="left" w:pos="-720"/>
          <w:tab w:val="left" w:pos="720"/>
        </w:tabs>
        <w:suppressAutoHyphens/>
        <w:ind w:left="2880"/>
        <w:rPr>
          <w:rFonts w:ascii="Arial" w:hAnsi="Arial"/>
          <w:i/>
          <w:iCs/>
          <w:spacing w:val="-3"/>
          <w:sz w:val="24"/>
        </w:rPr>
      </w:pPr>
    </w:p>
    <w:p w14:paraId="4951C7ED" w14:textId="77777777" w:rsidR="000379BB" w:rsidRDefault="000379BB" w:rsidP="000379BB">
      <w:pPr>
        <w:tabs>
          <w:tab w:val="left" w:pos="-720"/>
          <w:tab w:val="left" w:pos="720"/>
        </w:tabs>
        <w:suppressAutoHyphens/>
        <w:ind w:left="1440" w:hanging="720"/>
        <w:rPr>
          <w:rFonts w:ascii="Arial" w:hAnsi="Arial"/>
          <w:spacing w:val="-3"/>
          <w:sz w:val="24"/>
        </w:rPr>
      </w:pPr>
    </w:p>
    <w:p w14:paraId="616F9FCB" w14:textId="77777777" w:rsidR="000379BB" w:rsidRDefault="000379BB" w:rsidP="000379BB">
      <w:pPr>
        <w:tabs>
          <w:tab w:val="left" w:pos="-720"/>
          <w:tab w:val="left" w:pos="720"/>
        </w:tabs>
        <w:suppressAutoHyphens/>
        <w:rPr>
          <w:rFonts w:ascii="Arial" w:hAnsi="Arial"/>
          <w:b/>
          <w:bCs/>
          <w:i/>
          <w:iCs/>
          <w:spacing w:val="-3"/>
          <w:sz w:val="24"/>
        </w:rPr>
      </w:pPr>
      <w:r>
        <w:rPr>
          <w:rFonts w:ascii="Arial" w:hAnsi="Arial" w:cs="Arial"/>
          <w:b/>
          <w:bCs/>
          <w:spacing w:val="-3"/>
          <w:sz w:val="24"/>
        </w:rPr>
        <w:t>§</w:t>
      </w:r>
      <w:r>
        <w:rPr>
          <w:rFonts w:ascii="Arial" w:hAnsi="Arial"/>
          <w:b/>
          <w:bCs/>
          <w:spacing w:val="-3"/>
          <w:sz w:val="24"/>
        </w:rPr>
        <w:t xml:space="preserve"> 7-70</w:t>
      </w:r>
      <w:r>
        <w:rPr>
          <w:rFonts w:ascii="Arial" w:hAnsi="Arial"/>
          <w:spacing w:val="-3"/>
          <w:sz w:val="24"/>
        </w:rPr>
        <w:t xml:space="preserve"> </w:t>
      </w:r>
      <w:r>
        <w:rPr>
          <w:rFonts w:ascii="Arial" w:hAnsi="Arial"/>
          <w:spacing w:val="-3"/>
          <w:sz w:val="24"/>
        </w:rPr>
        <w:tab/>
      </w:r>
      <w:r>
        <w:rPr>
          <w:rFonts w:ascii="Arial" w:hAnsi="Arial"/>
          <w:b/>
          <w:bCs/>
          <w:spacing w:val="-3"/>
          <w:sz w:val="24"/>
        </w:rPr>
        <w:t>Violations and penalties.</w:t>
      </w:r>
      <w:r>
        <w:rPr>
          <w:rFonts w:ascii="Arial" w:hAnsi="Arial"/>
          <w:b/>
          <w:bCs/>
          <w:i/>
          <w:iCs/>
          <w:spacing w:val="-3"/>
          <w:sz w:val="24"/>
        </w:rPr>
        <w:t xml:space="preserve"> </w:t>
      </w:r>
    </w:p>
    <w:p w14:paraId="125220A4" w14:textId="77777777" w:rsidR="000379BB" w:rsidRDefault="000379BB" w:rsidP="000379BB">
      <w:pPr>
        <w:tabs>
          <w:tab w:val="left" w:pos="-720"/>
          <w:tab w:val="left" w:pos="720"/>
        </w:tabs>
        <w:suppressAutoHyphens/>
        <w:ind w:left="1440" w:hanging="720"/>
        <w:rPr>
          <w:rFonts w:ascii="Arial" w:hAnsi="Arial"/>
          <w:spacing w:val="-3"/>
          <w:sz w:val="24"/>
        </w:rPr>
      </w:pPr>
    </w:p>
    <w:p w14:paraId="73BAEAA6"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A.</w:t>
      </w:r>
      <w:r>
        <w:rPr>
          <w:rFonts w:ascii="Arial" w:hAnsi="Arial"/>
          <w:spacing w:val="-3"/>
          <w:sz w:val="24"/>
        </w:rPr>
        <w:tab/>
        <w:t xml:space="preserve">No person shall violate or cause the violation of the provisions of this Chapter.  </w:t>
      </w:r>
      <w:r>
        <w:t xml:space="preserve">  </w:t>
      </w:r>
    </w:p>
    <w:p w14:paraId="64C8CF8C" w14:textId="77777777" w:rsidR="000379BB" w:rsidRDefault="000379BB" w:rsidP="000379BB">
      <w:pPr>
        <w:tabs>
          <w:tab w:val="left" w:pos="-720"/>
          <w:tab w:val="left" w:pos="720"/>
        </w:tabs>
        <w:suppressAutoHyphens/>
        <w:ind w:left="1440" w:hanging="720"/>
        <w:rPr>
          <w:rFonts w:ascii="Arial" w:hAnsi="Arial"/>
          <w:spacing w:val="-3"/>
          <w:sz w:val="24"/>
        </w:rPr>
      </w:pPr>
    </w:p>
    <w:p w14:paraId="06CF27C6"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B.</w:t>
      </w:r>
      <w:r>
        <w:rPr>
          <w:rFonts w:ascii="Arial" w:hAnsi="Arial"/>
          <w:spacing w:val="-3"/>
          <w:sz w:val="24"/>
        </w:rPr>
        <w:tab/>
        <w:t xml:space="preserve">Any person in violation of the provisions of this Chapter shall be fined one hundred dollars ($100.00) for the initial violation. </w:t>
      </w:r>
    </w:p>
    <w:p w14:paraId="54357859" w14:textId="77777777" w:rsidR="000379BB" w:rsidRDefault="000379BB" w:rsidP="000379BB">
      <w:pPr>
        <w:tabs>
          <w:tab w:val="left" w:pos="-720"/>
          <w:tab w:val="left" w:pos="720"/>
        </w:tabs>
        <w:suppressAutoHyphens/>
        <w:ind w:left="1440" w:hanging="720"/>
        <w:rPr>
          <w:rFonts w:ascii="Arial" w:hAnsi="Arial"/>
          <w:spacing w:val="-3"/>
          <w:sz w:val="24"/>
        </w:rPr>
      </w:pPr>
      <w:r>
        <w:rPr>
          <w:rFonts w:ascii="Arial" w:hAnsi="Arial"/>
          <w:spacing w:val="-3"/>
          <w:sz w:val="24"/>
        </w:rPr>
        <w:t xml:space="preserve"> </w:t>
      </w:r>
    </w:p>
    <w:p w14:paraId="2256C89F" w14:textId="77777777" w:rsidR="000379BB" w:rsidRDefault="000379BB" w:rsidP="000379BB">
      <w:pPr>
        <w:pStyle w:val="BodyTextIndent2"/>
        <w:numPr>
          <w:ilvl w:val="0"/>
          <w:numId w:val="3"/>
        </w:numPr>
        <w:tabs>
          <w:tab w:val="clear" w:pos="2520"/>
          <w:tab w:val="num" w:pos="1440"/>
        </w:tabs>
        <w:ind w:left="1440" w:hanging="720"/>
      </w:pPr>
      <w:r>
        <w:t xml:space="preserve">Each day on which a violation occurs or continues shall be considered </w:t>
      </w:r>
    </w:p>
    <w:p w14:paraId="765B50E1" w14:textId="77777777" w:rsidR="000379BB" w:rsidRDefault="000379BB" w:rsidP="000379BB">
      <w:pPr>
        <w:pStyle w:val="BodyTextIndent2"/>
        <w:ind w:left="720" w:firstLine="0"/>
      </w:pPr>
      <w:r>
        <w:tab/>
        <w:t xml:space="preserve">a separate violation of this chapter. For the second violation and each </w:t>
      </w:r>
    </w:p>
    <w:p w14:paraId="283AAEC4" w14:textId="77777777" w:rsidR="000379BB" w:rsidRDefault="000379BB" w:rsidP="000379BB">
      <w:pPr>
        <w:pStyle w:val="BodyTextIndent2"/>
        <w:ind w:left="720" w:firstLine="0"/>
      </w:pPr>
      <w:r>
        <w:tab/>
        <w:t xml:space="preserve">additional violation thereafter, the fine imposed shall be two hundred </w:t>
      </w:r>
    </w:p>
    <w:p w14:paraId="6E4F65C0" w14:textId="77777777" w:rsidR="000379BB" w:rsidRPr="00765876" w:rsidRDefault="000379BB" w:rsidP="000379BB">
      <w:pPr>
        <w:tabs>
          <w:tab w:val="left" w:pos="-720"/>
          <w:tab w:val="left" w:pos="720"/>
        </w:tabs>
        <w:suppressAutoHyphens/>
        <w:rPr>
          <w:rFonts w:ascii="Arial" w:hAnsi="Arial" w:cs="Arial"/>
          <w:sz w:val="24"/>
          <w:szCs w:val="24"/>
        </w:rPr>
      </w:pPr>
      <w:r>
        <w:rPr>
          <w:rFonts w:ascii="Arial" w:hAnsi="Arial" w:cs="Arial"/>
          <w:spacing w:val="-3"/>
          <w:sz w:val="24"/>
        </w:rPr>
        <w:tab/>
      </w:r>
      <w:r>
        <w:rPr>
          <w:rFonts w:ascii="Arial" w:hAnsi="Arial" w:cs="Arial"/>
          <w:spacing w:val="-3"/>
          <w:sz w:val="24"/>
        </w:rPr>
        <w:tab/>
      </w:r>
      <w:r w:rsidRPr="00765876">
        <w:rPr>
          <w:rFonts w:ascii="Arial" w:hAnsi="Arial" w:cs="Arial"/>
          <w:sz w:val="24"/>
          <w:szCs w:val="24"/>
        </w:rPr>
        <w:t>dollars ($200.00).</w:t>
      </w:r>
    </w:p>
    <w:p w14:paraId="76FF5AB4" w14:textId="77777777" w:rsidR="000379BB" w:rsidRDefault="000379BB" w:rsidP="000379BB">
      <w:pPr>
        <w:pStyle w:val="BodyTextIndent2"/>
        <w:ind w:left="0" w:firstLine="0"/>
      </w:pPr>
    </w:p>
    <w:p w14:paraId="3D479138" w14:textId="77777777" w:rsidR="000379BB" w:rsidRDefault="000379BB" w:rsidP="000379BB">
      <w:pPr>
        <w:pStyle w:val="BodyTextIndent2"/>
        <w:ind w:left="0" w:firstLine="0"/>
      </w:pPr>
    </w:p>
    <w:p w14:paraId="7D9AE57C" w14:textId="77777777" w:rsidR="000379BB" w:rsidRDefault="000379BB" w:rsidP="000379BB">
      <w:pPr>
        <w:pStyle w:val="BodyTextIndent2"/>
        <w:ind w:left="0" w:firstLine="0"/>
        <w:rPr>
          <w:b/>
          <w:i/>
        </w:rPr>
      </w:pPr>
      <w:r>
        <w:rPr>
          <w:b/>
        </w:rPr>
        <w:t>§ 7-71</w:t>
      </w:r>
      <w:r>
        <w:tab/>
      </w:r>
      <w:r>
        <w:tab/>
      </w:r>
      <w:r>
        <w:rPr>
          <w:b/>
          <w:iCs/>
        </w:rPr>
        <w:t>Variances.</w:t>
      </w:r>
      <w:r>
        <w:rPr>
          <w:b/>
          <w:i/>
        </w:rPr>
        <w:t xml:space="preserve"> </w:t>
      </w:r>
    </w:p>
    <w:p w14:paraId="3A62C593" w14:textId="77777777" w:rsidR="000379BB" w:rsidRDefault="000379BB" w:rsidP="000379BB">
      <w:pPr>
        <w:pStyle w:val="BodyTextIndent2"/>
        <w:ind w:left="0" w:firstLine="0"/>
        <w:rPr>
          <w:b/>
          <w:i/>
        </w:rPr>
      </w:pPr>
    </w:p>
    <w:p w14:paraId="7A42783B" w14:textId="77777777" w:rsidR="000379BB" w:rsidRDefault="000379BB" w:rsidP="000379BB">
      <w:pPr>
        <w:pStyle w:val="BodyTextIndent2"/>
        <w:numPr>
          <w:ilvl w:val="0"/>
          <w:numId w:val="6"/>
        </w:numPr>
      </w:pPr>
      <w:r>
        <w:t>Any person living or doing business in the Town of Berlin may apply to the Town Council for a variance or partial variance from one or more of the provisions of this Chapter, which are more stringent than the Connecticut Department of Energy and Environmental Protection’s regulations for the control of noise, provided that the applicant supplies the following information to the Town Council at least thirty (30) days prior to the start of such activity:</w:t>
      </w:r>
    </w:p>
    <w:p w14:paraId="630B7BD9" w14:textId="77777777" w:rsidR="000379BB" w:rsidRDefault="000379BB" w:rsidP="000379BB">
      <w:pPr>
        <w:pStyle w:val="BodyTextIndent2"/>
        <w:ind w:left="720" w:firstLine="0"/>
        <w:rPr>
          <w:rFonts w:eastAsia="Batang"/>
          <w:snapToGrid/>
          <w:shd w:val="clear" w:color="auto" w:fill="FFFFFF"/>
          <w:lang w:eastAsia="ko-KR"/>
        </w:rPr>
      </w:pPr>
      <w:bookmarkStart w:id="1" w:name="IN;3"/>
      <w:bookmarkEnd w:id="1"/>
    </w:p>
    <w:p w14:paraId="4A9B1CF5" w14:textId="77777777" w:rsidR="000379BB" w:rsidRDefault="000379BB" w:rsidP="000379BB">
      <w:pPr>
        <w:pStyle w:val="BodyTextIndent2"/>
        <w:numPr>
          <w:ilvl w:val="1"/>
          <w:numId w:val="6"/>
        </w:numPr>
        <w:tabs>
          <w:tab w:val="clear" w:pos="1800"/>
          <w:tab w:val="num" w:pos="2160"/>
        </w:tabs>
      </w:pPr>
      <w:r>
        <w:rPr>
          <w:rFonts w:eastAsia="Batang"/>
          <w:snapToGrid/>
          <w:shd w:val="clear" w:color="auto" w:fill="FFFFFF"/>
          <w:lang w:eastAsia="ko-KR"/>
        </w:rPr>
        <w:t xml:space="preserve">      The location and nature of the </w:t>
      </w:r>
      <w:proofErr w:type="gramStart"/>
      <w:r>
        <w:rPr>
          <w:rFonts w:eastAsia="Batang"/>
          <w:snapToGrid/>
          <w:shd w:val="clear" w:color="auto" w:fill="FFFFFF"/>
          <w:lang w:eastAsia="ko-KR"/>
        </w:rPr>
        <w:t>activity;</w:t>
      </w:r>
      <w:proofErr w:type="gramEnd"/>
    </w:p>
    <w:p w14:paraId="3BB2B6C6" w14:textId="77777777" w:rsidR="000379BB" w:rsidRDefault="000379BB" w:rsidP="000379BB">
      <w:pPr>
        <w:shd w:val="clear" w:color="auto" w:fill="FFFFFF"/>
        <w:ind w:left="1440" w:right="120" w:firstLine="720"/>
        <w:rPr>
          <w:rFonts w:ascii="Arial" w:eastAsia="Batang" w:hAnsi="Arial" w:cs="Arial"/>
          <w:color w:val="000000"/>
          <w:sz w:val="24"/>
          <w:szCs w:val="24"/>
          <w:shd w:val="clear" w:color="auto" w:fill="FFFFFF"/>
          <w:lang w:eastAsia="ko-KR"/>
        </w:rPr>
      </w:pPr>
    </w:p>
    <w:p w14:paraId="521AA69D" w14:textId="77777777" w:rsidR="000379BB" w:rsidRDefault="000379BB" w:rsidP="000379BB">
      <w:pPr>
        <w:shd w:val="clear" w:color="auto" w:fill="FFFFFF"/>
        <w:ind w:left="720" w:right="120" w:firstLine="720"/>
        <w:rPr>
          <w:rFonts w:ascii="Arial" w:eastAsia="Batang" w:hAnsi="Arial" w:cs="Arial"/>
          <w:color w:val="000000"/>
          <w:sz w:val="24"/>
          <w:szCs w:val="24"/>
          <w:shd w:val="clear" w:color="auto" w:fill="FFFFFF"/>
          <w:lang w:eastAsia="ko-KR"/>
        </w:rPr>
      </w:pPr>
      <w:r>
        <w:rPr>
          <w:rFonts w:ascii="Arial" w:eastAsia="Batang" w:hAnsi="Arial" w:cs="Arial"/>
          <w:color w:val="000000"/>
          <w:sz w:val="24"/>
          <w:szCs w:val="24"/>
          <w:shd w:val="clear" w:color="auto" w:fill="FFFFFF"/>
          <w:lang w:eastAsia="ko-KR"/>
        </w:rPr>
        <w:t>2.</w:t>
      </w:r>
      <w:r>
        <w:rPr>
          <w:rFonts w:ascii="Arial" w:eastAsia="Batang" w:hAnsi="Arial" w:cs="Arial"/>
          <w:color w:val="000000"/>
          <w:sz w:val="24"/>
          <w:szCs w:val="24"/>
          <w:shd w:val="clear" w:color="auto" w:fill="FFFFFF"/>
          <w:lang w:eastAsia="ko-KR"/>
        </w:rPr>
        <w:tab/>
        <w:t xml:space="preserve">The time period and hours of operation of the </w:t>
      </w:r>
      <w:proofErr w:type="gramStart"/>
      <w:r>
        <w:rPr>
          <w:rFonts w:ascii="Arial" w:eastAsia="Batang" w:hAnsi="Arial" w:cs="Arial"/>
          <w:color w:val="000000"/>
          <w:sz w:val="24"/>
          <w:szCs w:val="24"/>
          <w:shd w:val="clear" w:color="auto" w:fill="FFFFFF"/>
          <w:lang w:eastAsia="ko-KR"/>
        </w:rPr>
        <w:t>activity;</w:t>
      </w:r>
      <w:proofErr w:type="gramEnd"/>
    </w:p>
    <w:p w14:paraId="6376C952" w14:textId="77777777" w:rsidR="000379BB" w:rsidRDefault="000379BB" w:rsidP="000379BB">
      <w:pPr>
        <w:shd w:val="clear" w:color="auto" w:fill="FFFFFF"/>
        <w:ind w:right="120"/>
        <w:rPr>
          <w:rFonts w:ascii="Arial" w:eastAsia="Batang" w:hAnsi="Arial" w:cs="Arial"/>
          <w:color w:val="000000"/>
          <w:sz w:val="24"/>
          <w:szCs w:val="24"/>
          <w:shd w:val="clear" w:color="auto" w:fill="FFFFFF"/>
          <w:lang w:eastAsia="ko-KR"/>
        </w:rPr>
      </w:pPr>
    </w:p>
    <w:p w14:paraId="5F164B65" w14:textId="77777777" w:rsidR="000379BB" w:rsidRDefault="000379BB" w:rsidP="000379BB">
      <w:pPr>
        <w:shd w:val="clear" w:color="auto" w:fill="FFFFFF"/>
        <w:ind w:left="2160" w:right="120" w:hanging="720"/>
        <w:rPr>
          <w:rFonts w:ascii="Arial" w:eastAsia="Batang" w:hAnsi="Arial" w:cs="Arial"/>
          <w:color w:val="000000"/>
          <w:sz w:val="24"/>
          <w:szCs w:val="24"/>
          <w:shd w:val="clear" w:color="auto" w:fill="FFFFFF"/>
          <w:lang w:eastAsia="ko-KR"/>
        </w:rPr>
      </w:pPr>
      <w:r>
        <w:rPr>
          <w:rFonts w:ascii="Arial" w:eastAsia="Batang" w:hAnsi="Arial" w:cs="Arial"/>
          <w:color w:val="000000"/>
          <w:sz w:val="24"/>
          <w:szCs w:val="24"/>
          <w:shd w:val="clear" w:color="auto" w:fill="FFFFFF"/>
          <w:lang w:eastAsia="ko-KR"/>
        </w:rPr>
        <w:t>3.</w:t>
      </w:r>
      <w:r>
        <w:rPr>
          <w:rFonts w:ascii="Arial" w:eastAsia="Batang" w:hAnsi="Arial" w:cs="Arial"/>
          <w:color w:val="000000"/>
          <w:sz w:val="24"/>
          <w:szCs w:val="24"/>
          <w:shd w:val="clear" w:color="auto" w:fill="FFFFFF"/>
          <w:lang w:eastAsia="ko-KR"/>
        </w:rPr>
        <w:tab/>
        <w:t xml:space="preserve">The nature and intensity of the noise that will be </w:t>
      </w:r>
      <w:proofErr w:type="gramStart"/>
      <w:r>
        <w:rPr>
          <w:rFonts w:ascii="Arial" w:eastAsia="Batang" w:hAnsi="Arial" w:cs="Arial"/>
          <w:color w:val="000000"/>
          <w:sz w:val="24"/>
          <w:szCs w:val="24"/>
          <w:shd w:val="clear" w:color="auto" w:fill="FFFFFF"/>
          <w:lang w:eastAsia="ko-KR"/>
        </w:rPr>
        <w:t>generated;</w:t>
      </w:r>
      <w:proofErr w:type="gramEnd"/>
      <w:r>
        <w:rPr>
          <w:rFonts w:ascii="Arial" w:eastAsia="Batang" w:hAnsi="Arial" w:cs="Arial"/>
          <w:color w:val="000000"/>
          <w:sz w:val="24"/>
          <w:szCs w:val="24"/>
          <w:shd w:val="clear" w:color="auto" w:fill="FFFFFF"/>
          <w:lang w:eastAsia="ko-KR"/>
        </w:rPr>
        <w:t xml:space="preserve"> </w:t>
      </w:r>
    </w:p>
    <w:p w14:paraId="75573E26" w14:textId="77777777" w:rsidR="000379BB" w:rsidRDefault="000379BB" w:rsidP="000379BB">
      <w:pPr>
        <w:shd w:val="clear" w:color="auto" w:fill="FFFFFF"/>
        <w:ind w:left="2880" w:right="120" w:hanging="720"/>
        <w:rPr>
          <w:rFonts w:ascii="Arial" w:eastAsia="Batang" w:hAnsi="Arial" w:cs="Arial"/>
          <w:color w:val="000000"/>
          <w:sz w:val="24"/>
          <w:szCs w:val="24"/>
          <w:shd w:val="clear" w:color="auto" w:fill="FFFFFF"/>
          <w:lang w:eastAsia="ko-KR"/>
        </w:rPr>
      </w:pPr>
    </w:p>
    <w:p w14:paraId="2EF83D8E" w14:textId="77777777" w:rsidR="000379BB" w:rsidRDefault="000379BB" w:rsidP="000379BB">
      <w:pPr>
        <w:shd w:val="clear" w:color="auto" w:fill="FFFFFF"/>
        <w:ind w:left="2160" w:right="120" w:hanging="720"/>
        <w:rPr>
          <w:rFonts w:ascii="Arial" w:eastAsia="Batang" w:hAnsi="Arial" w:cs="Arial"/>
          <w:sz w:val="24"/>
          <w:szCs w:val="24"/>
          <w:lang w:eastAsia="ko-KR"/>
        </w:rPr>
      </w:pPr>
      <w:r>
        <w:rPr>
          <w:rFonts w:ascii="Arial" w:eastAsia="Batang" w:hAnsi="Arial" w:cs="Arial"/>
          <w:color w:val="000000"/>
          <w:sz w:val="24"/>
          <w:szCs w:val="24"/>
          <w:shd w:val="clear" w:color="auto" w:fill="FFFFFF"/>
          <w:lang w:eastAsia="ko-KR"/>
        </w:rPr>
        <w:t>4.</w:t>
      </w:r>
      <w:r>
        <w:rPr>
          <w:rFonts w:ascii="Arial" w:eastAsia="Batang" w:hAnsi="Arial" w:cs="Arial"/>
          <w:color w:val="000000"/>
          <w:sz w:val="24"/>
          <w:szCs w:val="24"/>
          <w:shd w:val="clear" w:color="auto" w:fill="FFFFFF"/>
          <w:lang w:eastAsia="ko-KR"/>
        </w:rPr>
        <w:tab/>
        <w:t>The reason for which the variance is required; and</w:t>
      </w:r>
    </w:p>
    <w:p w14:paraId="045E2CE8" w14:textId="77777777" w:rsidR="000379BB" w:rsidRDefault="000379BB" w:rsidP="000379BB">
      <w:pPr>
        <w:shd w:val="clear" w:color="auto" w:fill="FFFFFF"/>
        <w:spacing w:before="45" w:after="45"/>
        <w:ind w:left="120" w:right="120"/>
        <w:rPr>
          <w:rFonts w:ascii="Arial" w:eastAsia="Batang" w:hAnsi="Arial" w:cs="Arial"/>
          <w:sz w:val="24"/>
          <w:szCs w:val="24"/>
          <w:lang w:eastAsia="ko-KR"/>
        </w:rPr>
      </w:pPr>
    </w:p>
    <w:p w14:paraId="2BED7C3A" w14:textId="77777777" w:rsidR="000379BB" w:rsidRDefault="000379BB" w:rsidP="000379BB">
      <w:pPr>
        <w:shd w:val="clear" w:color="auto" w:fill="FFFFFF"/>
        <w:spacing w:before="45" w:after="45"/>
        <w:ind w:left="2160" w:right="120" w:hanging="720"/>
        <w:rPr>
          <w:rFonts w:ascii="Arial" w:eastAsia="Batang" w:hAnsi="Arial" w:cs="Arial"/>
          <w:sz w:val="24"/>
          <w:szCs w:val="24"/>
          <w:lang w:eastAsia="ko-KR"/>
        </w:rPr>
      </w:pPr>
      <w:bookmarkStart w:id="2" w:name="IN;4"/>
      <w:bookmarkEnd w:id="2"/>
      <w:r>
        <w:rPr>
          <w:rFonts w:ascii="Arial" w:eastAsia="Batang" w:hAnsi="Arial" w:cs="Arial"/>
          <w:sz w:val="24"/>
          <w:szCs w:val="24"/>
          <w:lang w:eastAsia="ko-KR"/>
        </w:rPr>
        <w:lastRenderedPageBreak/>
        <w:t>5.</w:t>
      </w:r>
      <w:r>
        <w:rPr>
          <w:rFonts w:ascii="Arial" w:eastAsia="Batang" w:hAnsi="Arial" w:cs="Arial"/>
          <w:sz w:val="24"/>
          <w:szCs w:val="24"/>
          <w:lang w:eastAsia="ko-KR"/>
        </w:rPr>
        <w:tab/>
        <w:t>Any other information required by the Board of Selectmen.</w:t>
      </w:r>
      <w:bookmarkStart w:id="3" w:name="IN;6"/>
      <w:bookmarkStart w:id="4" w:name="IN;8"/>
      <w:bookmarkStart w:id="5" w:name="SDU_3"/>
      <w:bookmarkStart w:id="6" w:name="IN;9"/>
      <w:bookmarkEnd w:id="3"/>
      <w:bookmarkEnd w:id="4"/>
      <w:bookmarkEnd w:id="5"/>
      <w:bookmarkEnd w:id="6"/>
    </w:p>
    <w:p w14:paraId="50C37C89" w14:textId="77777777" w:rsidR="000379BB" w:rsidRDefault="000379BB" w:rsidP="000379BB">
      <w:pPr>
        <w:shd w:val="clear" w:color="auto" w:fill="FFFFFF"/>
        <w:spacing w:before="45" w:after="45"/>
        <w:ind w:left="2160" w:right="120" w:hanging="720"/>
        <w:rPr>
          <w:rFonts w:ascii="Arial" w:eastAsia="Batang" w:hAnsi="Arial" w:cs="Arial"/>
          <w:sz w:val="24"/>
          <w:szCs w:val="24"/>
          <w:lang w:eastAsia="ko-KR"/>
        </w:rPr>
      </w:pPr>
    </w:p>
    <w:p w14:paraId="768D67D6" w14:textId="77777777" w:rsidR="000379BB" w:rsidRDefault="000379BB" w:rsidP="000379BB">
      <w:pPr>
        <w:shd w:val="clear" w:color="auto" w:fill="FFFFFF"/>
        <w:spacing w:before="45" w:after="240"/>
        <w:ind w:left="1440" w:right="120" w:hanging="720"/>
        <w:rPr>
          <w:rFonts w:ascii="Arial" w:eastAsia="Batang" w:hAnsi="Arial" w:cs="Arial"/>
          <w:color w:val="000000"/>
          <w:sz w:val="24"/>
          <w:szCs w:val="24"/>
          <w:shd w:val="clear" w:color="auto" w:fill="FFFFFF"/>
          <w:lang w:eastAsia="ko-KR"/>
        </w:rPr>
      </w:pPr>
      <w:r>
        <w:rPr>
          <w:rFonts w:ascii="Arial" w:eastAsia="Batang" w:hAnsi="Arial" w:cs="Arial"/>
          <w:color w:val="000000"/>
          <w:sz w:val="24"/>
          <w:szCs w:val="24"/>
          <w:shd w:val="clear" w:color="auto" w:fill="FFFFFF"/>
          <w:lang w:eastAsia="ko-KR"/>
        </w:rPr>
        <w:t>B.</w:t>
      </w:r>
      <w:r>
        <w:rPr>
          <w:rFonts w:ascii="Arial" w:eastAsia="Batang" w:hAnsi="Arial" w:cs="Arial"/>
          <w:color w:val="000000"/>
          <w:sz w:val="24"/>
          <w:szCs w:val="24"/>
          <w:shd w:val="clear" w:color="auto" w:fill="FFFFFF"/>
          <w:lang w:eastAsia="ko-KR"/>
        </w:rPr>
        <w:tab/>
        <w:t>No variance from this Chapter shall issue unless it has been demonstrated that:</w:t>
      </w:r>
    </w:p>
    <w:p w14:paraId="29D5754E" w14:textId="77777777" w:rsidR="000379BB" w:rsidRDefault="000379BB" w:rsidP="000379BB">
      <w:pPr>
        <w:shd w:val="clear" w:color="auto" w:fill="FFFFFF"/>
        <w:spacing w:before="45" w:after="240"/>
        <w:ind w:left="2160" w:right="120" w:hanging="720"/>
        <w:rPr>
          <w:rFonts w:ascii="Arial" w:eastAsia="Batang" w:hAnsi="Arial" w:cs="Arial"/>
          <w:color w:val="000000"/>
          <w:sz w:val="24"/>
          <w:szCs w:val="24"/>
          <w:shd w:val="clear" w:color="auto" w:fill="FFFFFF"/>
          <w:lang w:eastAsia="ko-KR"/>
        </w:rPr>
      </w:pPr>
      <w:r>
        <w:rPr>
          <w:rFonts w:ascii="Arial" w:eastAsia="Batang" w:hAnsi="Arial" w:cs="Arial"/>
          <w:color w:val="000000"/>
          <w:sz w:val="24"/>
          <w:szCs w:val="24"/>
          <w:shd w:val="clear" w:color="auto" w:fill="FFFFFF"/>
          <w:lang w:eastAsia="ko-KR"/>
        </w:rPr>
        <w:t>1.</w:t>
      </w:r>
      <w:r>
        <w:rPr>
          <w:rFonts w:ascii="Arial" w:eastAsia="Batang" w:hAnsi="Arial" w:cs="Arial"/>
          <w:color w:val="000000"/>
          <w:sz w:val="24"/>
          <w:szCs w:val="24"/>
          <w:shd w:val="clear" w:color="auto" w:fill="FFFFFF"/>
          <w:lang w:eastAsia="ko-KR"/>
        </w:rPr>
        <w:tab/>
        <w:t xml:space="preserve">The proposed activity will not violate any provisions of the Connecticut Department of Energy and Environmental Protection’s </w:t>
      </w:r>
      <w:proofErr w:type="gramStart"/>
      <w:r>
        <w:rPr>
          <w:rFonts w:ascii="Arial" w:eastAsia="Batang" w:hAnsi="Arial" w:cs="Arial"/>
          <w:color w:val="000000"/>
          <w:sz w:val="24"/>
          <w:szCs w:val="24"/>
          <w:shd w:val="clear" w:color="auto" w:fill="FFFFFF"/>
          <w:lang w:eastAsia="ko-KR"/>
        </w:rPr>
        <w:t>regulations;</w:t>
      </w:r>
      <w:proofErr w:type="gramEnd"/>
    </w:p>
    <w:p w14:paraId="7D01EED9" w14:textId="77777777" w:rsidR="000379BB" w:rsidRDefault="000379BB" w:rsidP="000379BB">
      <w:pPr>
        <w:shd w:val="clear" w:color="auto" w:fill="FFFFFF"/>
        <w:spacing w:before="45" w:after="240"/>
        <w:ind w:left="2160" w:right="120" w:hanging="720"/>
        <w:rPr>
          <w:rFonts w:ascii="Arial" w:eastAsia="Batang" w:hAnsi="Arial" w:cs="Arial"/>
          <w:color w:val="000000"/>
          <w:sz w:val="24"/>
          <w:szCs w:val="24"/>
          <w:shd w:val="clear" w:color="auto" w:fill="FFFFFF"/>
          <w:lang w:eastAsia="ko-KR"/>
        </w:rPr>
      </w:pPr>
      <w:r>
        <w:rPr>
          <w:rFonts w:ascii="Arial" w:eastAsia="Batang" w:hAnsi="Arial" w:cs="Arial"/>
          <w:color w:val="000000"/>
          <w:sz w:val="24"/>
          <w:szCs w:val="24"/>
          <w:shd w:val="clear" w:color="auto" w:fill="FFFFFF"/>
          <w:lang w:eastAsia="ko-KR"/>
        </w:rPr>
        <w:t>2.</w:t>
      </w:r>
      <w:r>
        <w:rPr>
          <w:rFonts w:ascii="Arial" w:eastAsia="Batang" w:hAnsi="Arial" w:cs="Arial"/>
          <w:color w:val="000000"/>
          <w:sz w:val="24"/>
          <w:szCs w:val="24"/>
          <w:shd w:val="clear" w:color="auto" w:fill="FFFFFF"/>
          <w:lang w:eastAsia="ko-KR"/>
        </w:rPr>
        <w:tab/>
        <w:t>The noise levels generated by the proposed activity will not constitute a danger to the public health; and</w:t>
      </w:r>
    </w:p>
    <w:p w14:paraId="4E34FFE7" w14:textId="77777777" w:rsidR="000379BB" w:rsidRDefault="000379BB" w:rsidP="000379BB">
      <w:pPr>
        <w:shd w:val="clear" w:color="auto" w:fill="FFFFFF"/>
        <w:spacing w:before="45" w:after="240"/>
        <w:ind w:left="2160" w:right="120" w:hanging="720"/>
        <w:rPr>
          <w:rFonts w:ascii="Arial" w:eastAsia="Batang" w:hAnsi="Arial" w:cs="Arial"/>
          <w:color w:val="000000"/>
          <w:sz w:val="24"/>
          <w:szCs w:val="24"/>
          <w:shd w:val="clear" w:color="auto" w:fill="FFFFFF"/>
          <w:lang w:eastAsia="ko-KR"/>
        </w:rPr>
      </w:pPr>
      <w:r>
        <w:rPr>
          <w:rFonts w:ascii="Arial" w:eastAsia="Batang" w:hAnsi="Arial" w:cs="Arial"/>
          <w:color w:val="000000"/>
          <w:sz w:val="24"/>
          <w:szCs w:val="24"/>
          <w:shd w:val="clear" w:color="auto" w:fill="FFFFFF"/>
          <w:lang w:eastAsia="ko-KR"/>
        </w:rPr>
        <w:t>3.</w:t>
      </w:r>
      <w:r>
        <w:rPr>
          <w:rFonts w:ascii="Arial" w:eastAsia="Batang" w:hAnsi="Arial" w:cs="Arial"/>
          <w:color w:val="000000"/>
          <w:sz w:val="24"/>
          <w:szCs w:val="24"/>
          <w:shd w:val="clear" w:color="auto" w:fill="FFFFFF"/>
          <w:lang w:eastAsia="ko-KR"/>
        </w:rPr>
        <w:tab/>
        <w:t>Compliance with this Chapter constitutes an arbitrary or unreasonable hardship upon the applicant without equal or greater benefits to the public</w:t>
      </w:r>
      <w:bookmarkStart w:id="7" w:name="IN;13"/>
      <w:bookmarkEnd w:id="7"/>
      <w:r>
        <w:rPr>
          <w:rFonts w:ascii="Arial" w:eastAsia="Batang" w:hAnsi="Arial" w:cs="Arial"/>
          <w:color w:val="000000"/>
          <w:sz w:val="24"/>
          <w:szCs w:val="24"/>
          <w:shd w:val="clear" w:color="auto" w:fill="FFFFFF"/>
          <w:lang w:eastAsia="ko-KR"/>
        </w:rPr>
        <w:t>.</w:t>
      </w:r>
    </w:p>
    <w:p w14:paraId="624A3189" w14:textId="77777777" w:rsidR="000379BB" w:rsidRPr="00A226AF" w:rsidRDefault="000379BB" w:rsidP="000379BB">
      <w:pPr>
        <w:shd w:val="clear" w:color="auto" w:fill="FFFFFF"/>
        <w:spacing w:before="45" w:after="240"/>
        <w:ind w:left="1440" w:right="120" w:hanging="720"/>
        <w:rPr>
          <w:rFonts w:ascii="Arial" w:eastAsia="Batang" w:hAnsi="Arial" w:cs="Arial"/>
          <w:color w:val="000000"/>
          <w:sz w:val="24"/>
          <w:szCs w:val="24"/>
          <w:shd w:val="clear" w:color="auto" w:fill="FFFFFF"/>
          <w:lang w:eastAsia="ko-KR"/>
        </w:rPr>
      </w:pPr>
      <w:r>
        <w:rPr>
          <w:rFonts w:ascii="Arial" w:eastAsia="Batang" w:hAnsi="Arial" w:cs="Arial"/>
          <w:color w:val="000000"/>
          <w:sz w:val="24"/>
          <w:szCs w:val="24"/>
          <w:shd w:val="clear" w:color="auto" w:fill="FFFFFF"/>
          <w:lang w:eastAsia="ko-KR"/>
        </w:rPr>
        <w:t>C.</w:t>
      </w:r>
      <w:r>
        <w:rPr>
          <w:rFonts w:ascii="Arial" w:eastAsia="Batang" w:hAnsi="Arial" w:cs="Arial"/>
          <w:color w:val="000000"/>
          <w:sz w:val="24"/>
          <w:szCs w:val="24"/>
          <w:shd w:val="clear" w:color="auto" w:fill="FFFFFF"/>
          <w:lang w:eastAsia="ko-KR"/>
        </w:rPr>
        <w:tab/>
        <w:t>The application for variance shall be reviewed and either approved or rejected at least five (5) days prior to the proposed start of the activity. The approval or rejection shall be in writing and shall state the condition</w:t>
      </w:r>
      <w:bookmarkStart w:id="8" w:name="IN;17"/>
      <w:bookmarkEnd w:id="8"/>
      <w:r>
        <w:rPr>
          <w:rFonts w:ascii="Arial" w:eastAsia="Batang" w:hAnsi="Arial" w:cs="Arial"/>
          <w:color w:val="000000"/>
          <w:sz w:val="24"/>
          <w:szCs w:val="24"/>
          <w:shd w:val="clear" w:color="auto" w:fill="FFFFFF"/>
          <w:lang w:eastAsia="ko-KR"/>
        </w:rPr>
        <w:t>(s) of approval, if any, or the reason(s) for rejection.</w:t>
      </w:r>
      <w:bookmarkStart w:id="9" w:name="IN;20"/>
      <w:bookmarkEnd w:id="9"/>
    </w:p>
    <w:p w14:paraId="535B2ED5" w14:textId="77777777" w:rsidR="000379BB" w:rsidRDefault="000379BB" w:rsidP="000379BB">
      <w:pPr>
        <w:shd w:val="clear" w:color="auto" w:fill="FFFFFF"/>
        <w:spacing w:before="45" w:after="240"/>
        <w:ind w:left="1440" w:right="120" w:hanging="720"/>
        <w:rPr>
          <w:rFonts w:ascii="Arial" w:eastAsia="Batang" w:hAnsi="Arial" w:cs="Arial"/>
          <w:color w:val="000000"/>
          <w:sz w:val="24"/>
          <w:szCs w:val="24"/>
          <w:shd w:val="clear" w:color="auto" w:fill="FFFFFF"/>
          <w:lang w:eastAsia="ko-KR"/>
        </w:rPr>
      </w:pPr>
      <w:r>
        <w:rPr>
          <w:rFonts w:ascii="Arial" w:eastAsia="Batang" w:hAnsi="Arial" w:cs="Arial"/>
          <w:color w:val="000000"/>
          <w:sz w:val="24"/>
          <w:szCs w:val="24"/>
          <w:lang w:eastAsia="ko-KR"/>
        </w:rPr>
        <w:t>D.</w:t>
      </w:r>
      <w:r>
        <w:rPr>
          <w:rFonts w:ascii="Arial" w:eastAsia="Batang" w:hAnsi="Arial" w:cs="Arial"/>
          <w:color w:val="000000"/>
          <w:sz w:val="24"/>
          <w:szCs w:val="24"/>
          <w:lang w:eastAsia="ko-KR"/>
        </w:rPr>
        <w:tab/>
        <w:t>Failure of the Town Council to rule on an application in the designated time shall constitute approval of the variance.</w:t>
      </w:r>
    </w:p>
    <w:p w14:paraId="6C2087F4" w14:textId="77777777" w:rsidR="000379BB" w:rsidRDefault="000379BB" w:rsidP="000379BB">
      <w:pPr>
        <w:shd w:val="clear" w:color="auto" w:fill="FFFFFF"/>
        <w:spacing w:before="45" w:after="240"/>
        <w:ind w:left="1440" w:right="120" w:hanging="720"/>
        <w:rPr>
          <w:rFonts w:ascii="Arial" w:eastAsia="Batang" w:hAnsi="Arial" w:cs="Arial"/>
          <w:color w:val="000000"/>
          <w:sz w:val="24"/>
          <w:szCs w:val="24"/>
          <w:shd w:val="clear" w:color="auto" w:fill="FFFFFF"/>
          <w:lang w:eastAsia="ko-KR"/>
        </w:rPr>
      </w:pPr>
      <w:bookmarkStart w:id="10" w:name="SDU_5"/>
      <w:bookmarkEnd w:id="10"/>
      <w:r>
        <w:rPr>
          <w:rFonts w:ascii="Arial" w:eastAsia="Batang" w:hAnsi="Arial" w:cs="Arial"/>
          <w:color w:val="000000"/>
          <w:sz w:val="24"/>
          <w:szCs w:val="24"/>
          <w:shd w:val="clear" w:color="auto" w:fill="FFFFFF"/>
          <w:lang w:eastAsia="ko-KR"/>
        </w:rPr>
        <w:t>E.</w:t>
      </w:r>
      <w:r>
        <w:rPr>
          <w:rFonts w:ascii="Arial" w:eastAsia="Batang" w:hAnsi="Arial" w:cs="Arial"/>
          <w:color w:val="000000"/>
          <w:sz w:val="24"/>
          <w:szCs w:val="24"/>
          <w:shd w:val="clear" w:color="auto" w:fill="FFFFFF"/>
          <w:lang w:eastAsia="ko-KR"/>
        </w:rPr>
        <w:tab/>
      </w:r>
      <w:r>
        <w:rPr>
          <w:rFonts w:ascii="Arial" w:eastAsia="Batang" w:hAnsi="Arial" w:cs="Arial"/>
          <w:color w:val="000000"/>
          <w:sz w:val="24"/>
          <w:szCs w:val="24"/>
          <w:lang w:eastAsia="ko-KR"/>
        </w:rPr>
        <w:t>Any person holding a variance and needing an extension of time may apply for a new variance under the provisions of this section. Any such application shall include a certification of compliance with any condition(s) imposed under the previous variance.</w:t>
      </w:r>
    </w:p>
    <w:p w14:paraId="370C8F08" w14:textId="77777777" w:rsidR="000379BB" w:rsidRDefault="000379BB" w:rsidP="000379BB">
      <w:pPr>
        <w:pStyle w:val="BodyTextIndent2"/>
        <w:ind w:left="0" w:firstLine="0"/>
      </w:pPr>
      <w:bookmarkStart w:id="11" w:name="IN;21"/>
      <w:bookmarkEnd w:id="11"/>
    </w:p>
    <w:p w14:paraId="77D7F541" w14:textId="77777777" w:rsidR="000379BB" w:rsidRDefault="000379BB" w:rsidP="000379BB">
      <w:pPr>
        <w:pStyle w:val="BodyTextIndent2"/>
        <w:ind w:left="0" w:firstLine="0"/>
        <w:rPr>
          <w:b/>
          <w:i/>
        </w:rPr>
      </w:pPr>
      <w:r>
        <w:rPr>
          <w:b/>
        </w:rPr>
        <w:t>§ 7-72</w:t>
      </w:r>
      <w:r>
        <w:rPr>
          <w:b/>
        </w:rPr>
        <w:tab/>
      </w:r>
      <w:r>
        <w:rPr>
          <w:b/>
        </w:rPr>
        <w:tab/>
      </w:r>
      <w:r>
        <w:rPr>
          <w:b/>
          <w:iCs/>
        </w:rPr>
        <w:t>Coordination with other laws.</w:t>
      </w:r>
      <w:r>
        <w:rPr>
          <w:b/>
        </w:rPr>
        <w:t xml:space="preserve"> </w:t>
      </w:r>
    </w:p>
    <w:p w14:paraId="32E8A62A" w14:textId="77777777" w:rsidR="000379BB" w:rsidRDefault="000379BB" w:rsidP="000379BB">
      <w:pPr>
        <w:pStyle w:val="BodyTextIndent2"/>
        <w:ind w:left="0" w:firstLine="0"/>
        <w:rPr>
          <w:b/>
          <w:i/>
        </w:rPr>
      </w:pPr>
    </w:p>
    <w:p w14:paraId="223B744C" w14:textId="77777777" w:rsidR="000379BB" w:rsidRDefault="000379BB" w:rsidP="000379BB">
      <w:pPr>
        <w:pStyle w:val="BodyTextIndent2"/>
        <w:numPr>
          <w:ilvl w:val="0"/>
          <w:numId w:val="5"/>
        </w:numPr>
      </w:pPr>
      <w:r>
        <w:t xml:space="preserve">Nothing in this Chapter shall authorize the construction or operation of a stationary noise source in violation of the requirements of any other </w:t>
      </w:r>
    </w:p>
    <w:p w14:paraId="5DE955AF" w14:textId="77777777" w:rsidR="000379BB" w:rsidRDefault="000379BB" w:rsidP="000379BB">
      <w:pPr>
        <w:pStyle w:val="BodyTextIndent2"/>
        <w:ind w:firstLine="0"/>
      </w:pPr>
      <w:r>
        <w:t>applicable state law or regulation.</w:t>
      </w:r>
    </w:p>
    <w:p w14:paraId="5B88FEC1" w14:textId="77777777" w:rsidR="000379BB" w:rsidRDefault="000379BB" w:rsidP="000379BB">
      <w:pPr>
        <w:pStyle w:val="BodyTextIndent2"/>
      </w:pPr>
    </w:p>
    <w:p w14:paraId="31A20655" w14:textId="77777777" w:rsidR="000379BB" w:rsidRDefault="000379BB" w:rsidP="000379BB">
      <w:pPr>
        <w:pStyle w:val="BodyTextIndent2"/>
      </w:pPr>
      <w:r>
        <w:t>B.</w:t>
      </w:r>
      <w:r>
        <w:tab/>
        <w:t>Nothing in this Chapter shall authorize the sale, use, or operation of a noise source in violation of the laws and regulations of the Connecticut Department of Energy and Environmental Protection, Connecticut Department of Motor Vehicles, the Federal Aviation Administration, the U.S. Environmental Protection Agency, or any amendments thereto.</w:t>
      </w:r>
    </w:p>
    <w:p w14:paraId="2FD9CB03" w14:textId="77777777" w:rsidR="000379BB" w:rsidRDefault="000379BB" w:rsidP="000379BB">
      <w:pPr>
        <w:pStyle w:val="BodyTextIndent2"/>
        <w:ind w:left="0" w:firstLine="0"/>
      </w:pPr>
    </w:p>
    <w:p w14:paraId="514E0DA7" w14:textId="77777777" w:rsidR="000379BB" w:rsidRDefault="000379BB" w:rsidP="000379BB">
      <w:pPr>
        <w:pStyle w:val="BodyTextIndent2"/>
        <w:ind w:left="0" w:firstLine="0"/>
      </w:pPr>
    </w:p>
    <w:p w14:paraId="3A6E9829" w14:textId="77777777" w:rsidR="000379BB" w:rsidRDefault="000379BB" w:rsidP="000379BB">
      <w:pPr>
        <w:pStyle w:val="BodyTextIndent2"/>
        <w:ind w:hanging="1440"/>
        <w:rPr>
          <w:b/>
          <w:i/>
        </w:rPr>
      </w:pPr>
      <w:r>
        <w:rPr>
          <w:b/>
        </w:rPr>
        <w:t>§</w:t>
      </w:r>
      <w:r>
        <w:rPr>
          <w:b/>
          <w:i/>
        </w:rPr>
        <w:t xml:space="preserve"> 7-73</w:t>
      </w:r>
      <w:r>
        <w:rPr>
          <w:b/>
          <w:i/>
        </w:rPr>
        <w:tab/>
      </w:r>
      <w:r>
        <w:rPr>
          <w:b/>
          <w:i/>
        </w:rPr>
        <w:tab/>
      </w:r>
      <w:r>
        <w:rPr>
          <w:b/>
          <w:iCs/>
        </w:rPr>
        <w:t>Compliance with Chapter no defense to nuisance claim.</w:t>
      </w:r>
      <w:r>
        <w:rPr>
          <w:b/>
          <w:i/>
        </w:rPr>
        <w:t xml:space="preserve"> </w:t>
      </w:r>
    </w:p>
    <w:p w14:paraId="3FD0243A" w14:textId="77777777" w:rsidR="000379BB" w:rsidRDefault="000379BB" w:rsidP="000379BB">
      <w:pPr>
        <w:pStyle w:val="BodyTextIndent2"/>
        <w:rPr>
          <w:b/>
          <w:i/>
        </w:rPr>
      </w:pPr>
    </w:p>
    <w:p w14:paraId="2F0A9BEA" w14:textId="77777777" w:rsidR="000379BB" w:rsidRDefault="000379BB" w:rsidP="000379BB">
      <w:pPr>
        <w:pStyle w:val="BodyTextIndent2"/>
        <w:ind w:left="0" w:firstLine="720"/>
      </w:pPr>
      <w:r>
        <w:lastRenderedPageBreak/>
        <w:t xml:space="preserve">Nothing in any portion of this Chapter shall in any manner be construed as authorizing or legalizing the creation or maintenance of a nuisance, and compliance of a source with this Chapter is not a bar to a claim of nuisance by any person. A violation of any portion of this Chapter shall not be deemed to create a nuisance per se. </w:t>
      </w:r>
    </w:p>
    <w:p w14:paraId="450C277D" w14:textId="77777777" w:rsidR="000379BB" w:rsidRDefault="000379BB" w:rsidP="000379BB">
      <w:pPr>
        <w:pStyle w:val="BodyTextIndent2"/>
        <w:ind w:left="0" w:firstLine="0"/>
        <w:rPr>
          <w:rFonts w:cs="Arial"/>
        </w:rPr>
      </w:pPr>
    </w:p>
    <w:p w14:paraId="7E53CB2F" w14:textId="77777777" w:rsidR="000379BB" w:rsidRDefault="000379BB" w:rsidP="000379BB">
      <w:pPr>
        <w:pStyle w:val="BodyTextIndent2"/>
        <w:ind w:left="0" w:firstLine="0"/>
      </w:pPr>
    </w:p>
    <w:p w14:paraId="6FA6D60A" w14:textId="77777777" w:rsidR="000379BB" w:rsidRDefault="000379BB" w:rsidP="000379BB">
      <w:pPr>
        <w:pStyle w:val="BodyTextIndent2"/>
        <w:ind w:left="0" w:firstLine="0"/>
        <w:rPr>
          <w:b/>
        </w:rPr>
      </w:pPr>
      <w:r>
        <w:rPr>
          <w:b/>
        </w:rPr>
        <w:t>§ 7-74</w:t>
      </w:r>
      <w:r>
        <w:rPr>
          <w:b/>
        </w:rPr>
        <w:tab/>
      </w:r>
      <w:r>
        <w:rPr>
          <w:b/>
        </w:rPr>
        <w:tab/>
        <w:t xml:space="preserve">Severability. </w:t>
      </w:r>
    </w:p>
    <w:p w14:paraId="6E6E2328" w14:textId="77777777" w:rsidR="000379BB" w:rsidRDefault="000379BB" w:rsidP="000379BB">
      <w:pPr>
        <w:pStyle w:val="BodyTextIndent2"/>
        <w:ind w:left="0" w:firstLine="0"/>
        <w:rPr>
          <w:b/>
        </w:rPr>
      </w:pPr>
    </w:p>
    <w:p w14:paraId="1247BA88" w14:textId="77777777" w:rsidR="000379BB" w:rsidRDefault="000379BB" w:rsidP="000379BB">
      <w:pPr>
        <w:pStyle w:val="BodyTextIndent2"/>
        <w:ind w:left="0" w:firstLine="0"/>
      </w:pPr>
      <w:r>
        <w:rPr>
          <w:b/>
        </w:rPr>
        <w:tab/>
      </w:r>
      <w:r>
        <w:t xml:space="preserve">If any provision of this Chapter or the application thereof to any person or circumstances is held to be invalid, such invalidity shall not affect other provisions or applications of any other part of this Chapter which can be given effect without the </w:t>
      </w:r>
    </w:p>
    <w:p w14:paraId="64CBB6C4" w14:textId="77777777" w:rsidR="000379BB" w:rsidRDefault="000379BB" w:rsidP="000379BB">
      <w:pPr>
        <w:pStyle w:val="BodyTextIndent2"/>
        <w:ind w:left="0" w:firstLine="0"/>
      </w:pPr>
      <w:r>
        <w:t>invalid provisions or application; and to this end, the provisions of this Chapter and the various applications thereof are declared to be severable.</w:t>
      </w:r>
    </w:p>
    <w:p w14:paraId="1919D361" w14:textId="77777777" w:rsidR="00970513" w:rsidRDefault="00970513" w:rsidP="000379BB">
      <w:pPr>
        <w:pStyle w:val="BodyTextIndent2"/>
        <w:ind w:left="0" w:firstLine="0"/>
      </w:pPr>
    </w:p>
    <w:p w14:paraId="34419B4A" w14:textId="77777777" w:rsidR="00970513" w:rsidRDefault="00970513" w:rsidP="000379BB">
      <w:pPr>
        <w:pStyle w:val="BodyTextIndent2"/>
        <w:ind w:left="0" w:firstLine="0"/>
      </w:pPr>
    </w:p>
    <w:p w14:paraId="784D337F" w14:textId="4E07AEF8" w:rsidR="0067724C" w:rsidRPr="00365E70" w:rsidRDefault="0067724C" w:rsidP="000379BB">
      <w:pPr>
        <w:spacing w:after="0"/>
        <w:rPr>
          <w:rFonts w:ascii="Times New Roman" w:hAnsi="Times New Roman" w:cs="Times New Roman"/>
          <w:color w:val="FF0000"/>
          <w:sz w:val="24"/>
          <w:szCs w:val="24"/>
          <w:shd w:val="clear" w:color="auto" w:fill="FFFFFF"/>
        </w:rPr>
      </w:pPr>
      <w:r w:rsidRPr="00365E70">
        <w:rPr>
          <w:rFonts w:ascii="Times New Roman" w:hAnsi="Times New Roman" w:cs="Times New Roman"/>
          <w:sz w:val="24"/>
          <w:szCs w:val="24"/>
        </w:rPr>
        <w:t xml:space="preserve">(Ord. No. </w:t>
      </w:r>
      <w:r w:rsidR="00823279" w:rsidRPr="00365E70">
        <w:rPr>
          <w:rFonts w:ascii="Times New Roman" w:hAnsi="Times New Roman" w:cs="Times New Roman"/>
          <w:sz w:val="24"/>
          <w:szCs w:val="24"/>
        </w:rPr>
        <w:t>3</w:t>
      </w:r>
      <w:r w:rsidRPr="00365E70">
        <w:rPr>
          <w:rFonts w:ascii="Times New Roman" w:hAnsi="Times New Roman" w:cs="Times New Roman"/>
          <w:sz w:val="24"/>
          <w:szCs w:val="24"/>
        </w:rPr>
        <w:t>-2</w:t>
      </w:r>
      <w:r w:rsidR="00A33A77" w:rsidRPr="00365E70">
        <w:rPr>
          <w:rFonts w:ascii="Times New Roman" w:hAnsi="Times New Roman" w:cs="Times New Roman"/>
          <w:sz w:val="24"/>
          <w:szCs w:val="24"/>
        </w:rPr>
        <w:t>4</w:t>
      </w:r>
      <w:r w:rsidRPr="00365E70">
        <w:rPr>
          <w:rFonts w:ascii="Times New Roman" w:hAnsi="Times New Roman" w:cs="Times New Roman"/>
          <w:sz w:val="24"/>
          <w:szCs w:val="24"/>
        </w:rPr>
        <w:t>, 7-11-202</w:t>
      </w:r>
      <w:r w:rsidR="00A33A77" w:rsidRPr="00365E70">
        <w:rPr>
          <w:rFonts w:ascii="Times New Roman" w:hAnsi="Times New Roman" w:cs="Times New Roman"/>
          <w:sz w:val="24"/>
          <w:szCs w:val="24"/>
        </w:rPr>
        <w:t>4</w:t>
      </w:r>
      <w:r w:rsidRPr="00365E70">
        <w:rPr>
          <w:rFonts w:ascii="Times New Roman" w:hAnsi="Times New Roman" w:cs="Times New Roman"/>
          <w:sz w:val="24"/>
          <w:szCs w:val="24"/>
        </w:rPr>
        <w:t>)</w:t>
      </w:r>
    </w:p>
    <w:p w14:paraId="24DAC35A" w14:textId="767EEB79" w:rsidR="00DD28F9" w:rsidRPr="00365E70" w:rsidRDefault="00DD28F9" w:rsidP="00DD28F9">
      <w:pPr>
        <w:rPr>
          <w:rFonts w:ascii="Times New Roman" w:hAnsi="Times New Roman" w:cs="Times New Roman"/>
          <w:sz w:val="24"/>
          <w:szCs w:val="24"/>
        </w:rPr>
      </w:pPr>
      <w:r w:rsidRPr="00365E70">
        <w:rPr>
          <w:rFonts w:ascii="Times New Roman" w:hAnsi="Times New Roman" w:cs="Times New Roman"/>
          <w:sz w:val="24"/>
          <w:szCs w:val="24"/>
        </w:rPr>
        <w:t xml:space="preserve">Dated at Berlin, Connecticut this </w:t>
      </w:r>
      <w:r w:rsidR="00A33A77" w:rsidRPr="00365E70">
        <w:rPr>
          <w:rFonts w:ascii="Times New Roman" w:hAnsi="Times New Roman" w:cs="Times New Roman"/>
          <w:sz w:val="24"/>
          <w:szCs w:val="24"/>
        </w:rPr>
        <w:t>11</w:t>
      </w:r>
      <w:r w:rsidRPr="00365E70">
        <w:rPr>
          <w:rFonts w:ascii="Times New Roman" w:hAnsi="Times New Roman" w:cs="Times New Roman"/>
          <w:sz w:val="24"/>
          <w:szCs w:val="24"/>
          <w:vertAlign w:val="superscript"/>
        </w:rPr>
        <w:t>th</w:t>
      </w:r>
      <w:r w:rsidRPr="00365E70">
        <w:rPr>
          <w:rFonts w:ascii="Times New Roman" w:hAnsi="Times New Roman" w:cs="Times New Roman"/>
          <w:sz w:val="24"/>
          <w:szCs w:val="24"/>
        </w:rPr>
        <w:t xml:space="preserve"> day of </w:t>
      </w:r>
      <w:r w:rsidR="0067724C" w:rsidRPr="00365E70">
        <w:rPr>
          <w:rFonts w:ascii="Times New Roman" w:hAnsi="Times New Roman" w:cs="Times New Roman"/>
          <w:sz w:val="24"/>
          <w:szCs w:val="24"/>
        </w:rPr>
        <w:t>July</w:t>
      </w:r>
      <w:r w:rsidRPr="00365E70">
        <w:rPr>
          <w:rFonts w:ascii="Times New Roman" w:hAnsi="Times New Roman" w:cs="Times New Roman"/>
          <w:sz w:val="24"/>
          <w:szCs w:val="24"/>
        </w:rPr>
        <w:t xml:space="preserve"> 202</w:t>
      </w:r>
      <w:r w:rsidR="00A33A77" w:rsidRPr="00365E70">
        <w:rPr>
          <w:rFonts w:ascii="Times New Roman" w:hAnsi="Times New Roman" w:cs="Times New Roman"/>
          <w:sz w:val="24"/>
          <w:szCs w:val="24"/>
        </w:rPr>
        <w:t>4</w:t>
      </w:r>
      <w:r w:rsidRPr="00365E70">
        <w:rPr>
          <w:rFonts w:ascii="Times New Roman" w:hAnsi="Times New Roman" w:cs="Times New Roman"/>
          <w:sz w:val="24"/>
          <w:szCs w:val="24"/>
        </w:rPr>
        <w:t>.</w:t>
      </w:r>
    </w:p>
    <w:p w14:paraId="47C11A04" w14:textId="77777777" w:rsidR="00DD28F9" w:rsidRPr="00365E70" w:rsidRDefault="00DD28F9" w:rsidP="00DD28F9">
      <w:pPr>
        <w:spacing w:after="0"/>
        <w:rPr>
          <w:rFonts w:ascii="Times New Roman" w:hAnsi="Times New Roman" w:cs="Times New Roman"/>
          <w:sz w:val="24"/>
          <w:szCs w:val="24"/>
        </w:rPr>
      </w:pP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t>Kathryn J. Wall</w:t>
      </w:r>
    </w:p>
    <w:p w14:paraId="560FDFE5" w14:textId="77777777" w:rsidR="00DD28F9" w:rsidRPr="00365E70" w:rsidRDefault="00DD28F9" w:rsidP="00DD28F9">
      <w:pPr>
        <w:spacing w:after="0"/>
        <w:rPr>
          <w:rFonts w:ascii="Times New Roman" w:hAnsi="Times New Roman" w:cs="Times New Roman"/>
          <w:sz w:val="24"/>
          <w:szCs w:val="24"/>
        </w:rPr>
      </w:pP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t>Berlin Town Clerk</w:t>
      </w:r>
    </w:p>
    <w:p w14:paraId="3434BD71" w14:textId="0FD3C6ED" w:rsidR="00EB6368" w:rsidRPr="00365E70" w:rsidRDefault="00EB6368" w:rsidP="005A40DD">
      <w:pPr>
        <w:spacing w:after="0"/>
        <w:rPr>
          <w:rFonts w:ascii="Times New Roman" w:hAnsi="Times New Roman" w:cs="Times New Roman"/>
          <w:sz w:val="24"/>
          <w:szCs w:val="24"/>
        </w:rPr>
      </w:pPr>
    </w:p>
    <w:p w14:paraId="56ADCABC" w14:textId="31AD53B2" w:rsidR="005B7D9C" w:rsidRPr="00365E70" w:rsidRDefault="0015492D" w:rsidP="005A40DD">
      <w:pPr>
        <w:spacing w:after="0"/>
        <w:rPr>
          <w:rFonts w:ascii="Times New Roman" w:hAnsi="Times New Roman" w:cs="Times New Roman"/>
          <w:sz w:val="24"/>
          <w:szCs w:val="24"/>
        </w:rPr>
      </w:pPr>
      <w:r w:rsidRPr="00365E70">
        <w:rPr>
          <w:rFonts w:ascii="Times New Roman" w:hAnsi="Times New Roman" w:cs="Times New Roman"/>
          <w:sz w:val="24"/>
          <w:szCs w:val="24"/>
        </w:rPr>
        <w:t xml:space="preserve">Publication date: July 17, </w:t>
      </w:r>
      <w:proofErr w:type="gramStart"/>
      <w:r w:rsidRPr="00365E70">
        <w:rPr>
          <w:rFonts w:ascii="Times New Roman" w:hAnsi="Times New Roman" w:cs="Times New Roman"/>
          <w:sz w:val="24"/>
          <w:szCs w:val="24"/>
        </w:rPr>
        <w:t>202</w:t>
      </w:r>
      <w:r w:rsidR="005B7D9C" w:rsidRPr="00365E70">
        <w:rPr>
          <w:rFonts w:ascii="Times New Roman" w:hAnsi="Times New Roman" w:cs="Times New Roman"/>
          <w:sz w:val="24"/>
          <w:szCs w:val="24"/>
        </w:rPr>
        <w:t>4</w:t>
      </w:r>
      <w:proofErr w:type="gramEnd"/>
      <w:r w:rsidR="005B7D9C" w:rsidRPr="00365E70">
        <w:rPr>
          <w:rFonts w:ascii="Times New Roman" w:hAnsi="Times New Roman" w:cs="Times New Roman"/>
          <w:sz w:val="24"/>
          <w:szCs w:val="24"/>
        </w:rPr>
        <w:t xml:space="preserve"> New Britain Herald</w:t>
      </w:r>
    </w:p>
    <w:p w14:paraId="4A832978" w14:textId="77777777" w:rsidR="00DD28F9" w:rsidRPr="005A40DD" w:rsidRDefault="00DD28F9" w:rsidP="005A40DD">
      <w:pPr>
        <w:spacing w:after="0"/>
        <w:rPr>
          <w:sz w:val="24"/>
          <w:szCs w:val="24"/>
        </w:rPr>
      </w:pPr>
    </w:p>
    <w:sectPr w:rsidR="00DD28F9" w:rsidRPr="005A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5CF8"/>
    <w:multiLevelType w:val="hybridMultilevel"/>
    <w:tmpl w:val="1E5AAC22"/>
    <w:lvl w:ilvl="0" w:tplc="A11055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C55B10"/>
    <w:multiLevelType w:val="hybridMultilevel"/>
    <w:tmpl w:val="070A5938"/>
    <w:lvl w:ilvl="0" w:tplc="68ACE5DE">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5A39DA"/>
    <w:multiLevelType w:val="hybridMultilevel"/>
    <w:tmpl w:val="ABEAE1F4"/>
    <w:lvl w:ilvl="0" w:tplc="E7066F1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2B3B08"/>
    <w:multiLevelType w:val="hybridMultilevel"/>
    <w:tmpl w:val="8C087734"/>
    <w:lvl w:ilvl="0" w:tplc="FAB44D5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EE83A11"/>
    <w:multiLevelType w:val="hybridMultilevel"/>
    <w:tmpl w:val="32DC8D50"/>
    <w:lvl w:ilvl="0" w:tplc="91B8D140">
      <w:start w:val="2"/>
      <w:numFmt w:val="upperLetter"/>
      <w:lvlText w:val="%1."/>
      <w:lvlJc w:val="left"/>
      <w:pPr>
        <w:tabs>
          <w:tab w:val="num" w:pos="2520"/>
        </w:tabs>
        <w:ind w:left="252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33EA4730"/>
    <w:multiLevelType w:val="hybridMultilevel"/>
    <w:tmpl w:val="F37EC944"/>
    <w:lvl w:ilvl="0" w:tplc="7CAC6088">
      <w:start w:val="4"/>
      <w:numFmt w:val="upperLetter"/>
      <w:lvlText w:val="%1."/>
      <w:lvlJc w:val="left"/>
      <w:pPr>
        <w:tabs>
          <w:tab w:val="num" w:pos="1440"/>
        </w:tabs>
        <w:ind w:left="1440" w:hanging="720"/>
      </w:pPr>
      <w:rPr>
        <w:rFonts w:hint="default"/>
      </w:rPr>
    </w:lvl>
    <w:lvl w:ilvl="1" w:tplc="CC00D60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E487F85"/>
    <w:multiLevelType w:val="hybridMultilevel"/>
    <w:tmpl w:val="5052AC0C"/>
    <w:lvl w:ilvl="0" w:tplc="B1848AF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8C96B6C"/>
    <w:multiLevelType w:val="hybridMultilevel"/>
    <w:tmpl w:val="F94CA00A"/>
    <w:lvl w:ilvl="0" w:tplc="B5F0382A">
      <w:start w:val="1"/>
      <w:numFmt w:val="upperLetter"/>
      <w:lvlText w:val="%1."/>
      <w:lvlJc w:val="left"/>
      <w:pPr>
        <w:tabs>
          <w:tab w:val="num" w:pos="1440"/>
        </w:tabs>
        <w:ind w:left="1440" w:hanging="720"/>
      </w:pPr>
      <w:rPr>
        <w:rFonts w:hint="default"/>
      </w:rPr>
    </w:lvl>
    <w:lvl w:ilvl="1" w:tplc="1C1CC93C">
      <w:start w:val="1"/>
      <w:numFmt w:val="decimal"/>
      <w:lvlText w:val="%2."/>
      <w:lvlJc w:val="left"/>
      <w:pPr>
        <w:tabs>
          <w:tab w:val="num" w:pos="1800"/>
        </w:tabs>
        <w:ind w:left="1800" w:hanging="360"/>
      </w:pPr>
      <w:rPr>
        <w:rFonts w:eastAsia="Batang"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ECA2D74"/>
    <w:multiLevelType w:val="hybridMultilevel"/>
    <w:tmpl w:val="688AE9B0"/>
    <w:lvl w:ilvl="0" w:tplc="DB7A5EF2">
      <w:start w:val="2"/>
      <w:numFmt w:val="upperLetter"/>
      <w:lvlText w:val="%1."/>
      <w:lvlJc w:val="left"/>
      <w:pPr>
        <w:tabs>
          <w:tab w:val="num" w:pos="1440"/>
        </w:tabs>
        <w:ind w:left="1440" w:hanging="720"/>
      </w:pPr>
      <w:rPr>
        <w:rFonts w:hint="default"/>
      </w:rPr>
    </w:lvl>
    <w:lvl w:ilvl="1" w:tplc="26282DA0">
      <w:start w:val="1"/>
      <w:numFmt w:val="decimal"/>
      <w:lvlText w:val="(%2)"/>
      <w:lvlJc w:val="left"/>
      <w:pPr>
        <w:tabs>
          <w:tab w:val="num" w:pos="2160"/>
        </w:tabs>
        <w:ind w:left="2160" w:hanging="720"/>
      </w:pPr>
      <w:rPr>
        <w:rFonts w:hint="default"/>
      </w:rPr>
    </w:lvl>
    <w:lvl w:ilvl="2" w:tplc="8ED64D54">
      <w:start w:val="1"/>
      <w:numFmt w:val="lowerLetter"/>
      <w:lvlText w:val="(%3)"/>
      <w:lvlJc w:val="left"/>
      <w:pPr>
        <w:tabs>
          <w:tab w:val="num" w:pos="3060"/>
        </w:tabs>
        <w:ind w:left="3060" w:hanging="720"/>
      </w:pPr>
      <w:rPr>
        <w:rFonts w:hint="default"/>
      </w:rPr>
    </w:lvl>
    <w:lvl w:ilvl="3" w:tplc="881C2C54">
      <w:start w:val="2"/>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A132D9F"/>
    <w:multiLevelType w:val="hybridMultilevel"/>
    <w:tmpl w:val="5EDEF238"/>
    <w:lvl w:ilvl="0" w:tplc="511AEC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71E1349"/>
    <w:multiLevelType w:val="hybridMultilevel"/>
    <w:tmpl w:val="EE40B59C"/>
    <w:lvl w:ilvl="0" w:tplc="68B2FC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1552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463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332088">
    <w:abstractNumId w:val="4"/>
  </w:num>
  <w:num w:numId="4" w16cid:durableId="1007748943">
    <w:abstractNumId w:val="8"/>
  </w:num>
  <w:num w:numId="5" w16cid:durableId="469056898">
    <w:abstractNumId w:val="0"/>
  </w:num>
  <w:num w:numId="6" w16cid:durableId="1479691846">
    <w:abstractNumId w:val="7"/>
  </w:num>
  <w:num w:numId="7" w16cid:durableId="83114645">
    <w:abstractNumId w:val="5"/>
  </w:num>
  <w:num w:numId="8" w16cid:durableId="901718437">
    <w:abstractNumId w:val="2"/>
  </w:num>
  <w:num w:numId="9" w16cid:durableId="1568570100">
    <w:abstractNumId w:val="9"/>
  </w:num>
  <w:num w:numId="10" w16cid:durableId="1098527300">
    <w:abstractNumId w:val="1"/>
  </w:num>
  <w:num w:numId="11" w16cid:durableId="340934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DD"/>
    <w:rsid w:val="000379BB"/>
    <w:rsid w:val="00090FCB"/>
    <w:rsid w:val="000A5C8C"/>
    <w:rsid w:val="000C5244"/>
    <w:rsid w:val="00105281"/>
    <w:rsid w:val="00122A35"/>
    <w:rsid w:val="0015492D"/>
    <w:rsid w:val="001B63A7"/>
    <w:rsid w:val="001C6D57"/>
    <w:rsid w:val="0029581A"/>
    <w:rsid w:val="002A0EB2"/>
    <w:rsid w:val="002F6FF6"/>
    <w:rsid w:val="00327DEA"/>
    <w:rsid w:val="00365E70"/>
    <w:rsid w:val="003A2E29"/>
    <w:rsid w:val="003A34C4"/>
    <w:rsid w:val="003F67CA"/>
    <w:rsid w:val="00423EC7"/>
    <w:rsid w:val="00484C68"/>
    <w:rsid w:val="004920A8"/>
    <w:rsid w:val="004A5262"/>
    <w:rsid w:val="004A5C07"/>
    <w:rsid w:val="005A40DD"/>
    <w:rsid w:val="005B7D9C"/>
    <w:rsid w:val="005C56CE"/>
    <w:rsid w:val="0062108C"/>
    <w:rsid w:val="0063236D"/>
    <w:rsid w:val="0067724C"/>
    <w:rsid w:val="00696A9F"/>
    <w:rsid w:val="006C573A"/>
    <w:rsid w:val="006D7F67"/>
    <w:rsid w:val="006E61D6"/>
    <w:rsid w:val="00715149"/>
    <w:rsid w:val="0072290C"/>
    <w:rsid w:val="007520FF"/>
    <w:rsid w:val="007C2D32"/>
    <w:rsid w:val="00823279"/>
    <w:rsid w:val="00827FFD"/>
    <w:rsid w:val="00833202"/>
    <w:rsid w:val="008D6F39"/>
    <w:rsid w:val="00904D25"/>
    <w:rsid w:val="00932FB1"/>
    <w:rsid w:val="00970513"/>
    <w:rsid w:val="0098379D"/>
    <w:rsid w:val="00984EC3"/>
    <w:rsid w:val="00A25C75"/>
    <w:rsid w:val="00A33A77"/>
    <w:rsid w:val="00A67C75"/>
    <w:rsid w:val="00AB4254"/>
    <w:rsid w:val="00B17428"/>
    <w:rsid w:val="00B212D8"/>
    <w:rsid w:val="00B443B5"/>
    <w:rsid w:val="00B83401"/>
    <w:rsid w:val="00C14EFA"/>
    <w:rsid w:val="00C76E70"/>
    <w:rsid w:val="00CC5C9A"/>
    <w:rsid w:val="00D17765"/>
    <w:rsid w:val="00D76275"/>
    <w:rsid w:val="00D84B4B"/>
    <w:rsid w:val="00D94A37"/>
    <w:rsid w:val="00DA694F"/>
    <w:rsid w:val="00DB5025"/>
    <w:rsid w:val="00DD28F9"/>
    <w:rsid w:val="00E04238"/>
    <w:rsid w:val="00E32A4F"/>
    <w:rsid w:val="00E61F5D"/>
    <w:rsid w:val="00E62544"/>
    <w:rsid w:val="00EB6368"/>
    <w:rsid w:val="00EE3551"/>
    <w:rsid w:val="00F745E1"/>
    <w:rsid w:val="00FA1B53"/>
    <w:rsid w:val="00FD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3F5B"/>
  <w15:chartTrackingRefBased/>
  <w15:docId w15:val="{57264484-D4D3-4DC9-9365-C1F0CFED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379BB"/>
    <w:pPr>
      <w:keepNext/>
      <w:widowControl w:val="0"/>
      <w:tabs>
        <w:tab w:val="left" w:pos="-720"/>
        <w:tab w:val="left" w:pos="720"/>
      </w:tabs>
      <w:suppressAutoHyphens/>
      <w:spacing w:after="0" w:line="240" w:lineRule="auto"/>
      <w:ind w:left="720"/>
      <w:outlineLvl w:val="1"/>
    </w:pPr>
    <w:rPr>
      <w:rFonts w:ascii="Arial" w:eastAsia="Times New Roman" w:hAnsi="Arial" w:cs="Times New Roman"/>
      <w:b/>
      <w:bCs/>
      <w:snapToGrid w:val="0"/>
      <w:spacing w:val="-3"/>
      <w:sz w:val="24"/>
      <w:szCs w:val="20"/>
    </w:rPr>
  </w:style>
  <w:style w:type="paragraph" w:styleId="Heading3">
    <w:name w:val="heading 3"/>
    <w:basedOn w:val="Normal"/>
    <w:next w:val="Normal"/>
    <w:link w:val="Heading3Char"/>
    <w:qFormat/>
    <w:rsid w:val="000379BB"/>
    <w:pPr>
      <w:keepNext/>
      <w:widowControl w:val="0"/>
      <w:tabs>
        <w:tab w:val="left" w:pos="-720"/>
        <w:tab w:val="left" w:pos="720"/>
      </w:tabs>
      <w:suppressAutoHyphens/>
      <w:spacing w:after="0" w:line="240" w:lineRule="auto"/>
      <w:jc w:val="center"/>
      <w:outlineLvl w:val="2"/>
    </w:pPr>
    <w:rPr>
      <w:rFonts w:ascii="Arial" w:eastAsia="Times New Roman" w:hAnsi="Arial" w:cs="Times New Roman"/>
      <w:b/>
      <w:bCs/>
      <w:snapToGrid w:val="0"/>
      <w:spacing w:val="-3"/>
      <w:sz w:val="24"/>
      <w:szCs w:val="20"/>
    </w:rPr>
  </w:style>
  <w:style w:type="paragraph" w:styleId="Heading4">
    <w:name w:val="heading 4"/>
    <w:basedOn w:val="Normal"/>
    <w:next w:val="Normal"/>
    <w:link w:val="Heading4Char"/>
    <w:qFormat/>
    <w:rsid w:val="000379BB"/>
    <w:pPr>
      <w:keepNext/>
      <w:widowControl w:val="0"/>
      <w:tabs>
        <w:tab w:val="left" w:pos="-720"/>
        <w:tab w:val="left" w:pos="720"/>
      </w:tabs>
      <w:suppressAutoHyphens/>
      <w:spacing w:after="0" w:line="240" w:lineRule="auto"/>
      <w:outlineLvl w:val="3"/>
    </w:pPr>
    <w:rPr>
      <w:rFonts w:ascii="Arial" w:eastAsia="Times New Roman" w:hAnsi="Arial" w:cs="Times New Roman"/>
      <w:b/>
      <w:bCs/>
      <w:snapToGrid w:val="0"/>
      <w:spacing w:val="-3"/>
      <w:sz w:val="24"/>
      <w:szCs w:val="20"/>
    </w:rPr>
  </w:style>
  <w:style w:type="paragraph" w:styleId="Heading5">
    <w:name w:val="heading 5"/>
    <w:basedOn w:val="Normal"/>
    <w:next w:val="Normal"/>
    <w:link w:val="Heading5Char"/>
    <w:qFormat/>
    <w:rsid w:val="000379BB"/>
    <w:pPr>
      <w:keepNext/>
      <w:widowControl w:val="0"/>
      <w:tabs>
        <w:tab w:val="left" w:pos="-720"/>
        <w:tab w:val="left" w:pos="720"/>
      </w:tabs>
      <w:suppressAutoHyphens/>
      <w:spacing w:after="0" w:line="240" w:lineRule="auto"/>
      <w:ind w:left="720"/>
      <w:outlineLvl w:val="4"/>
    </w:pPr>
    <w:rPr>
      <w:rFonts w:ascii="Arial" w:eastAsia="Times New Roman" w:hAnsi="Arial" w:cs="Times New Roman"/>
      <w:snapToGrid w:val="0"/>
      <w:spacing w:val="-3"/>
      <w:sz w:val="24"/>
      <w:szCs w:val="20"/>
    </w:rPr>
  </w:style>
  <w:style w:type="paragraph" w:styleId="Heading6">
    <w:name w:val="heading 6"/>
    <w:basedOn w:val="Normal"/>
    <w:next w:val="Normal"/>
    <w:link w:val="Heading6Char"/>
    <w:qFormat/>
    <w:rsid w:val="000379BB"/>
    <w:pPr>
      <w:keepNext/>
      <w:widowControl w:val="0"/>
      <w:tabs>
        <w:tab w:val="left" w:pos="-720"/>
        <w:tab w:val="left" w:pos="720"/>
      </w:tabs>
      <w:suppressAutoHyphens/>
      <w:spacing w:after="0" w:line="240" w:lineRule="auto"/>
      <w:ind w:left="1440" w:hanging="1440"/>
      <w:outlineLvl w:val="5"/>
    </w:pPr>
    <w:rPr>
      <w:rFonts w:ascii="Arial" w:eastAsia="Times New Roman" w:hAnsi="Arial" w:cs="Times New Roman"/>
      <w:iCs/>
      <w:snapToGrid w:val="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A34C4"/>
    <w:pPr>
      <w:spacing w:after="0" w:line="240" w:lineRule="auto"/>
    </w:pPr>
  </w:style>
  <w:style w:type="character" w:customStyle="1" w:styleId="Heading2Char">
    <w:name w:val="Heading 2 Char"/>
    <w:basedOn w:val="DefaultParagraphFont"/>
    <w:link w:val="Heading2"/>
    <w:rsid w:val="000379BB"/>
    <w:rPr>
      <w:rFonts w:ascii="Arial" w:eastAsia="Times New Roman" w:hAnsi="Arial" w:cs="Times New Roman"/>
      <w:b/>
      <w:bCs/>
      <w:snapToGrid w:val="0"/>
      <w:spacing w:val="-3"/>
      <w:sz w:val="24"/>
      <w:szCs w:val="20"/>
    </w:rPr>
  </w:style>
  <w:style w:type="character" w:customStyle="1" w:styleId="Heading3Char">
    <w:name w:val="Heading 3 Char"/>
    <w:basedOn w:val="DefaultParagraphFont"/>
    <w:link w:val="Heading3"/>
    <w:rsid w:val="000379BB"/>
    <w:rPr>
      <w:rFonts w:ascii="Arial" w:eastAsia="Times New Roman" w:hAnsi="Arial" w:cs="Times New Roman"/>
      <w:b/>
      <w:bCs/>
      <w:snapToGrid w:val="0"/>
      <w:spacing w:val="-3"/>
      <w:sz w:val="24"/>
      <w:szCs w:val="20"/>
    </w:rPr>
  </w:style>
  <w:style w:type="character" w:customStyle="1" w:styleId="Heading4Char">
    <w:name w:val="Heading 4 Char"/>
    <w:basedOn w:val="DefaultParagraphFont"/>
    <w:link w:val="Heading4"/>
    <w:rsid w:val="000379BB"/>
    <w:rPr>
      <w:rFonts w:ascii="Arial" w:eastAsia="Times New Roman" w:hAnsi="Arial" w:cs="Times New Roman"/>
      <w:b/>
      <w:bCs/>
      <w:snapToGrid w:val="0"/>
      <w:spacing w:val="-3"/>
      <w:sz w:val="24"/>
      <w:szCs w:val="20"/>
    </w:rPr>
  </w:style>
  <w:style w:type="character" w:customStyle="1" w:styleId="Heading5Char">
    <w:name w:val="Heading 5 Char"/>
    <w:basedOn w:val="DefaultParagraphFont"/>
    <w:link w:val="Heading5"/>
    <w:rsid w:val="000379BB"/>
    <w:rPr>
      <w:rFonts w:ascii="Arial" w:eastAsia="Times New Roman" w:hAnsi="Arial" w:cs="Times New Roman"/>
      <w:snapToGrid w:val="0"/>
      <w:spacing w:val="-3"/>
      <w:sz w:val="24"/>
      <w:szCs w:val="20"/>
    </w:rPr>
  </w:style>
  <w:style w:type="character" w:customStyle="1" w:styleId="Heading6Char">
    <w:name w:val="Heading 6 Char"/>
    <w:basedOn w:val="DefaultParagraphFont"/>
    <w:link w:val="Heading6"/>
    <w:rsid w:val="000379BB"/>
    <w:rPr>
      <w:rFonts w:ascii="Arial" w:eastAsia="Times New Roman" w:hAnsi="Arial" w:cs="Times New Roman"/>
      <w:iCs/>
      <w:snapToGrid w:val="0"/>
      <w:spacing w:val="-3"/>
      <w:sz w:val="24"/>
      <w:szCs w:val="20"/>
    </w:rPr>
  </w:style>
  <w:style w:type="paragraph" w:styleId="EndnoteText">
    <w:name w:val="endnote text"/>
    <w:basedOn w:val="Normal"/>
    <w:link w:val="EndnoteTextChar"/>
    <w:semiHidden/>
    <w:rsid w:val="000379BB"/>
    <w:pPr>
      <w:widowControl w:val="0"/>
      <w:spacing w:after="0" w:line="240" w:lineRule="auto"/>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0379BB"/>
    <w:rPr>
      <w:rFonts w:ascii="Courier" w:eastAsia="Times New Roman" w:hAnsi="Courier" w:cs="Times New Roman"/>
      <w:snapToGrid w:val="0"/>
      <w:sz w:val="24"/>
      <w:szCs w:val="20"/>
    </w:rPr>
  </w:style>
  <w:style w:type="paragraph" w:styleId="BodyTextIndent">
    <w:name w:val="Body Text Indent"/>
    <w:basedOn w:val="Normal"/>
    <w:link w:val="BodyTextIndentChar"/>
    <w:rsid w:val="000379BB"/>
    <w:pPr>
      <w:widowControl w:val="0"/>
      <w:tabs>
        <w:tab w:val="left" w:pos="-720"/>
        <w:tab w:val="left" w:pos="720"/>
      </w:tabs>
      <w:suppressAutoHyphens/>
      <w:spacing w:after="0" w:line="240" w:lineRule="auto"/>
      <w:ind w:left="720"/>
    </w:pPr>
    <w:rPr>
      <w:rFonts w:ascii="Arial" w:eastAsia="Times New Roman" w:hAnsi="Arial" w:cs="Times New Roman"/>
      <w:snapToGrid w:val="0"/>
      <w:spacing w:val="-3"/>
      <w:sz w:val="24"/>
      <w:szCs w:val="20"/>
    </w:rPr>
  </w:style>
  <w:style w:type="character" w:customStyle="1" w:styleId="BodyTextIndentChar">
    <w:name w:val="Body Text Indent Char"/>
    <w:basedOn w:val="DefaultParagraphFont"/>
    <w:link w:val="BodyTextIndent"/>
    <w:rsid w:val="000379BB"/>
    <w:rPr>
      <w:rFonts w:ascii="Arial" w:eastAsia="Times New Roman" w:hAnsi="Arial" w:cs="Times New Roman"/>
      <w:snapToGrid w:val="0"/>
      <w:spacing w:val="-3"/>
      <w:sz w:val="24"/>
      <w:szCs w:val="20"/>
    </w:rPr>
  </w:style>
  <w:style w:type="paragraph" w:styleId="BodyTextIndent2">
    <w:name w:val="Body Text Indent 2"/>
    <w:basedOn w:val="Normal"/>
    <w:link w:val="BodyTextIndent2Char"/>
    <w:rsid w:val="000379BB"/>
    <w:pPr>
      <w:widowControl w:val="0"/>
      <w:tabs>
        <w:tab w:val="left" w:pos="-720"/>
        <w:tab w:val="left" w:pos="720"/>
      </w:tabs>
      <w:suppressAutoHyphens/>
      <w:spacing w:after="0" w:line="240" w:lineRule="auto"/>
      <w:ind w:left="1440" w:hanging="720"/>
    </w:pPr>
    <w:rPr>
      <w:rFonts w:ascii="Arial" w:eastAsia="Times New Roman" w:hAnsi="Arial" w:cs="Times New Roman"/>
      <w:snapToGrid w:val="0"/>
      <w:spacing w:val="-3"/>
      <w:sz w:val="24"/>
      <w:szCs w:val="20"/>
    </w:rPr>
  </w:style>
  <w:style w:type="character" w:customStyle="1" w:styleId="BodyTextIndent2Char">
    <w:name w:val="Body Text Indent 2 Char"/>
    <w:basedOn w:val="DefaultParagraphFont"/>
    <w:link w:val="BodyTextIndent2"/>
    <w:rsid w:val="000379BB"/>
    <w:rPr>
      <w:rFonts w:ascii="Arial" w:eastAsia="Times New Roman" w:hAnsi="Arial" w:cs="Times New Roman"/>
      <w:snapToGrid w:val="0"/>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9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13</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16</cp:revision>
  <dcterms:created xsi:type="dcterms:W3CDTF">2024-07-11T19:11:00Z</dcterms:created>
  <dcterms:modified xsi:type="dcterms:W3CDTF">2024-07-11T20:08:00Z</dcterms:modified>
</cp:coreProperties>
</file>