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B8FF253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462E00">
        <w:rPr>
          <w:rFonts w:ascii="Bookman Old Style" w:hAnsi="Bookman Old Style"/>
          <w:b/>
          <w:bCs/>
        </w:rPr>
        <w:t>March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462E00">
        <w:rPr>
          <w:rFonts w:ascii="Bookman Old Style" w:hAnsi="Bookman Old Style"/>
          <w:b/>
          <w:bCs/>
        </w:rPr>
        <w:t>5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CC423F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8552929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7E63ACA8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462E00">
        <w:rPr>
          <w:b/>
        </w:rPr>
        <w:t>February</w:t>
      </w:r>
      <w:r w:rsidR="00C51E94">
        <w:rPr>
          <w:b/>
        </w:rPr>
        <w:t xml:space="preserve"> 0</w:t>
      </w:r>
      <w:r w:rsidR="00462E00">
        <w:rPr>
          <w:b/>
        </w:rPr>
        <w:t>6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507C09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50E3929B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>We will discuss our plans for this years Memorial Day Parade and Ceremony.</w:t>
      </w:r>
      <w:r w:rsidR="00507C09">
        <w:rPr>
          <w:bCs/>
        </w:rPr>
        <w:t xml:space="preserve"> 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E838" w14:textId="77777777" w:rsidR="002C5DA6" w:rsidRDefault="002C5DA6" w:rsidP="007B163F">
      <w:r>
        <w:separator/>
      </w:r>
    </w:p>
  </w:endnote>
  <w:endnote w:type="continuationSeparator" w:id="0">
    <w:p w14:paraId="5DD98143" w14:textId="77777777" w:rsidR="002C5DA6" w:rsidRDefault="002C5DA6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54B4" w14:textId="77777777" w:rsidR="002C5DA6" w:rsidRDefault="002C5DA6" w:rsidP="007B163F">
      <w:r>
        <w:separator/>
      </w:r>
    </w:p>
  </w:footnote>
  <w:footnote w:type="continuationSeparator" w:id="0">
    <w:p w14:paraId="33694533" w14:textId="77777777" w:rsidR="002C5DA6" w:rsidRDefault="002C5DA6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C5DA6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2E00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07C09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5E12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2023-12-13T18:50:00Z</cp:lastPrinted>
  <dcterms:created xsi:type="dcterms:W3CDTF">2024-02-29T15:52:00Z</dcterms:created>
  <dcterms:modified xsi:type="dcterms:W3CDTF">2024-02-29T15:52:00Z</dcterms:modified>
</cp:coreProperties>
</file>