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C42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4B6B3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1F25A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5451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E774C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2E539094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56DE3BCE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ACTION TAKEN BY THE BERLIN PLANNING AND ZONING COMMISSION</w:t>
      </w:r>
    </w:p>
    <w:p w14:paraId="26A936F6" w14:textId="6D6FB312" w:rsidR="00AB23C4" w:rsidRPr="00AB23C4" w:rsidRDefault="00AB23C4" w:rsidP="00AB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 xml:space="preserve">At its </w:t>
      </w:r>
      <w:r w:rsidR="006732CA">
        <w:rPr>
          <w:rFonts w:ascii="Times New Roman" w:hAnsi="Times New Roman" w:cs="Times New Roman"/>
          <w:sz w:val="24"/>
          <w:szCs w:val="24"/>
        </w:rPr>
        <w:t>Special</w:t>
      </w:r>
      <w:r w:rsidRPr="00AB23C4"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D41E45">
        <w:rPr>
          <w:rFonts w:ascii="Times New Roman" w:hAnsi="Times New Roman" w:cs="Times New Roman"/>
          <w:sz w:val="24"/>
          <w:szCs w:val="24"/>
        </w:rPr>
        <w:t>October 12</w:t>
      </w:r>
      <w:r w:rsidRPr="00AB23C4">
        <w:rPr>
          <w:rFonts w:ascii="Times New Roman" w:hAnsi="Times New Roman" w:cs="Times New Roman"/>
          <w:sz w:val="24"/>
          <w:szCs w:val="24"/>
        </w:rPr>
        <w:t>, 2023, the Berlin Planning and Zoning Commission took the following action:</w:t>
      </w:r>
    </w:p>
    <w:p w14:paraId="44AE4F23" w14:textId="3CBEFDE8" w:rsidR="00AB23C4" w:rsidRPr="0029796B" w:rsidRDefault="006732CA" w:rsidP="0029796B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unanimously to provide a </w:t>
      </w:r>
      <w:r w:rsidR="00984C19">
        <w:rPr>
          <w:rFonts w:ascii="Times New Roman" w:hAnsi="Times New Roman" w:cs="Times New Roman"/>
          <w:sz w:val="24"/>
          <w:szCs w:val="24"/>
        </w:rPr>
        <w:t>favorable</w:t>
      </w:r>
      <w:r>
        <w:rPr>
          <w:rFonts w:ascii="Times New Roman" w:hAnsi="Times New Roman" w:cs="Times New Roman"/>
          <w:sz w:val="24"/>
          <w:szCs w:val="24"/>
        </w:rPr>
        <w:t xml:space="preserve"> 8-24 Municipal Improvement referral to the Town Council regarding </w:t>
      </w:r>
      <w:r w:rsidR="00D41E45">
        <w:rPr>
          <w:rFonts w:ascii="Times New Roman" w:hAnsi="Times New Roman" w:cs="Times New Roman"/>
          <w:sz w:val="24"/>
          <w:szCs w:val="24"/>
        </w:rPr>
        <w:t xml:space="preserve">securing easements for trail improvements to the rear of 848 Farmington Avenue and the Kensington Fire </w:t>
      </w:r>
      <w:r w:rsidR="000722D8">
        <w:rPr>
          <w:rFonts w:ascii="Times New Roman" w:hAnsi="Times New Roman" w:cs="Times New Roman"/>
          <w:sz w:val="24"/>
          <w:szCs w:val="24"/>
        </w:rPr>
        <w:t>Department.</w:t>
      </w:r>
    </w:p>
    <w:p w14:paraId="6E1ECE66" w14:textId="7AF258C3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1C302D">
        <w:rPr>
          <w:rFonts w:ascii="Times New Roman" w:hAnsi="Times New Roman" w:cs="Times New Roman"/>
          <w:sz w:val="24"/>
          <w:szCs w:val="24"/>
        </w:rPr>
        <w:t>17th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1C302D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14:paraId="2EE11358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0BAFED37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772C0D13" w14:textId="77777777" w:rsidR="00AB23C4" w:rsidRDefault="00AB23C4" w:rsidP="00AB23C4">
      <w:pPr>
        <w:pBdr>
          <w:bottom w:val="single" w:sz="12" w:space="1" w:color="auto"/>
        </w:pBd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015AEEE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14:paraId="7AE4A6E4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Advertising/Legal Notices</w:t>
      </w:r>
    </w:p>
    <w:p w14:paraId="30E36F24" w14:textId="1FB4752F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</w:t>
      </w:r>
      <w:r>
        <w:rPr>
          <w:rFonts w:ascii="Times New Roman" w:hAnsi="Times New Roman" w:cs="Times New Roman"/>
          <w:sz w:val="24"/>
          <w:szCs w:val="24"/>
        </w:rPr>
        <w:tab/>
      </w:r>
      <w:r w:rsidR="001C302D">
        <w:rPr>
          <w:rFonts w:ascii="Times New Roman" w:hAnsi="Times New Roman" w:cs="Times New Roman"/>
          <w:sz w:val="24"/>
          <w:szCs w:val="24"/>
        </w:rPr>
        <w:t>Saturday, October 21, 2023</w:t>
      </w:r>
    </w:p>
    <w:p w14:paraId="202B8ABA" w14:textId="77777777" w:rsidR="00AB23C4" w:rsidRP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175C275" w14:textId="77777777" w:rsidR="00AB23C4" w:rsidRPr="00AB23C4" w:rsidRDefault="00AB23C4" w:rsidP="00AB23C4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1E7E1" w14:textId="77777777" w:rsidR="00AB23C4" w:rsidRDefault="00AB23C4" w:rsidP="00AB23C4">
      <w:pPr>
        <w:spacing w:after="0"/>
      </w:pPr>
    </w:p>
    <w:sectPr w:rsidR="00AB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236C" w14:textId="77777777" w:rsidR="001C302D" w:rsidRDefault="001C302D" w:rsidP="001C302D">
      <w:pPr>
        <w:spacing w:after="0" w:line="240" w:lineRule="auto"/>
      </w:pPr>
      <w:r>
        <w:separator/>
      </w:r>
    </w:p>
  </w:endnote>
  <w:endnote w:type="continuationSeparator" w:id="0">
    <w:p w14:paraId="3BF8B45C" w14:textId="77777777" w:rsidR="001C302D" w:rsidRDefault="001C302D" w:rsidP="001C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57F" w14:textId="77777777" w:rsidR="001C302D" w:rsidRDefault="001C3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D73" w14:textId="77777777" w:rsidR="001C302D" w:rsidRDefault="001C3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FAC" w14:textId="77777777" w:rsidR="001C302D" w:rsidRDefault="001C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440" w14:textId="77777777" w:rsidR="001C302D" w:rsidRDefault="001C302D" w:rsidP="001C302D">
      <w:pPr>
        <w:spacing w:after="0" w:line="240" w:lineRule="auto"/>
      </w:pPr>
      <w:r>
        <w:separator/>
      </w:r>
    </w:p>
  </w:footnote>
  <w:footnote w:type="continuationSeparator" w:id="0">
    <w:p w14:paraId="024E4EC0" w14:textId="77777777" w:rsidR="001C302D" w:rsidRDefault="001C302D" w:rsidP="001C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9ACC" w14:textId="77777777" w:rsidR="001C302D" w:rsidRDefault="001C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8E2" w14:textId="4BDEB0E7" w:rsidR="001C302D" w:rsidRDefault="001C3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2264" w14:textId="77777777" w:rsidR="001C302D" w:rsidRDefault="001C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DA5"/>
    <w:multiLevelType w:val="hybridMultilevel"/>
    <w:tmpl w:val="819CD082"/>
    <w:lvl w:ilvl="0" w:tplc="588A08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C4"/>
    <w:rsid w:val="00041533"/>
    <w:rsid w:val="000722D8"/>
    <w:rsid w:val="000A046F"/>
    <w:rsid w:val="001916E3"/>
    <w:rsid w:val="001C302D"/>
    <w:rsid w:val="0029796B"/>
    <w:rsid w:val="00354664"/>
    <w:rsid w:val="004504B0"/>
    <w:rsid w:val="006732CA"/>
    <w:rsid w:val="00984C19"/>
    <w:rsid w:val="00AB23C4"/>
    <w:rsid w:val="00C017E7"/>
    <w:rsid w:val="00CC0CF1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B3922"/>
  <w15:chartTrackingRefBased/>
  <w15:docId w15:val="{C0AFB861-3A8A-410C-9B87-395F4EE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2D"/>
  </w:style>
  <w:style w:type="paragraph" w:styleId="Footer">
    <w:name w:val="footer"/>
    <w:basedOn w:val="Normal"/>
    <w:link w:val="Foot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5</cp:revision>
  <cp:lastPrinted>2023-10-18T17:22:00Z</cp:lastPrinted>
  <dcterms:created xsi:type="dcterms:W3CDTF">2023-10-18T17:23:00Z</dcterms:created>
  <dcterms:modified xsi:type="dcterms:W3CDTF">2023-10-19T16:03:00Z</dcterms:modified>
</cp:coreProperties>
</file>